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9ACA" w14:textId="77777777" w:rsidR="00E87F9E" w:rsidRPr="00E87F9E" w:rsidRDefault="00E87F9E" w:rsidP="005D3DD1">
      <w:pPr>
        <w:jc w:val="center"/>
        <w:rPr>
          <w:b/>
          <w:bCs/>
          <w:color w:val="EE0000"/>
          <w:sz w:val="40"/>
          <w:szCs w:val="40"/>
          <w:lang w:val="en-US"/>
        </w:rPr>
      </w:pPr>
      <w:r w:rsidRPr="00E87F9E">
        <w:rPr>
          <w:b/>
          <w:bCs/>
          <w:color w:val="EE0000"/>
          <w:sz w:val="40"/>
          <w:szCs w:val="40"/>
          <w:lang w:val="en-US"/>
        </w:rPr>
        <w:t>BÁO CÁO: TÌM KIẾM VÀ ĐÁNH GIÁ NGUỒN THÔNG TIN HỌC THUẬT</w:t>
      </w:r>
    </w:p>
    <w:p w14:paraId="10311EB6" w14:textId="77777777" w:rsidR="00E87F9E" w:rsidRPr="00E87F9E" w:rsidRDefault="00E87F9E" w:rsidP="00E87F9E">
      <w:pPr>
        <w:rPr>
          <w:b/>
          <w:bCs/>
          <w:sz w:val="36"/>
          <w:szCs w:val="36"/>
          <w:u w:val="single"/>
          <w:lang w:val="en-US"/>
        </w:rPr>
      </w:pPr>
      <w:r w:rsidRPr="00E87F9E">
        <w:rPr>
          <w:b/>
          <w:bCs/>
          <w:sz w:val="36"/>
          <w:szCs w:val="36"/>
          <w:u w:val="single"/>
          <w:lang w:val="en-US"/>
        </w:rPr>
        <w:t>I. Giới thiệu</w:t>
      </w:r>
    </w:p>
    <w:p w14:paraId="4773F21A" w14:textId="77777777" w:rsidR="00E87F9E" w:rsidRPr="00E87F9E" w:rsidRDefault="00E87F9E" w:rsidP="00E87F9E">
      <w:pPr>
        <w:rPr>
          <w:lang w:val="en-US"/>
        </w:rPr>
      </w:pPr>
      <w:r w:rsidRPr="00E87F9E">
        <w:rPr>
          <w:lang w:val="en-US"/>
        </w:rPr>
        <w:t>Trong thời đại số, việc tìm kiếm và đánh giá thông tin học thuật là kỹ năng quan trọng đối với sinh viên. Mục tiêu của bài này là rèn luyện khả năng sử dụng các nguồn đáng tin cậy và đánh giá chúng dựa trên các tiêu chí như tác giả, cơ quan xuất bản, phương pháp nghiên cứu, trích dẫn và tính cập nhật.</w:t>
      </w:r>
    </w:p>
    <w:p w14:paraId="461B9BF2" w14:textId="77777777" w:rsidR="00E87F9E" w:rsidRPr="00E87F9E" w:rsidRDefault="00E87F9E" w:rsidP="00E87F9E">
      <w:pPr>
        <w:rPr>
          <w:lang w:val="en-US"/>
        </w:rPr>
      </w:pPr>
      <w:r w:rsidRPr="00E87F9E">
        <w:rPr>
          <w:lang w:val="en-US"/>
        </w:rPr>
        <w:pict w14:anchorId="2A7DF7B0">
          <v:rect id="_x0000_i1079" style="width:0;height:1.5pt" o:hralign="center" o:hrstd="t" o:hr="t" fillcolor="#a0a0a0" stroked="f"/>
        </w:pict>
      </w:r>
    </w:p>
    <w:p w14:paraId="2C3A7E37" w14:textId="77777777" w:rsidR="00E87F9E" w:rsidRPr="00E87F9E" w:rsidRDefault="00E87F9E" w:rsidP="00E87F9E">
      <w:pPr>
        <w:rPr>
          <w:b/>
          <w:bCs/>
          <w:sz w:val="36"/>
          <w:szCs w:val="36"/>
          <w:u w:val="single"/>
          <w:lang w:val="en-US"/>
        </w:rPr>
      </w:pPr>
      <w:r w:rsidRPr="00E87F9E">
        <w:rPr>
          <w:b/>
          <w:bCs/>
          <w:sz w:val="36"/>
          <w:szCs w:val="36"/>
          <w:u w:val="single"/>
          <w:lang w:val="en-US"/>
        </w:rPr>
        <w:t>II. Chủ đề nghiên cứu</w:t>
      </w:r>
    </w:p>
    <w:p w14:paraId="5B08BBA7" w14:textId="77777777" w:rsidR="00E87F9E" w:rsidRPr="00E87F9E" w:rsidRDefault="00E87F9E" w:rsidP="00E87F9E">
      <w:pPr>
        <w:rPr>
          <w:lang w:val="en-US"/>
        </w:rPr>
      </w:pPr>
      <w:r w:rsidRPr="00E87F9E">
        <w:rPr>
          <w:b/>
          <w:bCs/>
          <w:lang w:val="en-US"/>
        </w:rPr>
        <w:t>Tác động của trí tuệ nhân tạo (AI) trong giáo dục</w:t>
      </w:r>
    </w:p>
    <w:p w14:paraId="7913CDEE" w14:textId="77777777" w:rsidR="00E87F9E" w:rsidRPr="00E87F9E" w:rsidRDefault="00E87F9E" w:rsidP="00E87F9E">
      <w:pPr>
        <w:rPr>
          <w:lang w:val="en-US"/>
        </w:rPr>
      </w:pPr>
      <w:r w:rsidRPr="00E87F9E">
        <w:rPr>
          <w:lang w:val="en-US"/>
        </w:rPr>
        <w:t>Đây là chủ đề liên quan đến ngành học công nghệ thông tin, đồng thời có tính thời sự cao trong bối cảnh AI đang được ứng dụng rộng rãi.</w:t>
      </w:r>
    </w:p>
    <w:p w14:paraId="07D0229E" w14:textId="77777777" w:rsidR="00E87F9E" w:rsidRPr="00E87F9E" w:rsidRDefault="00E87F9E" w:rsidP="00E87F9E">
      <w:pPr>
        <w:rPr>
          <w:lang w:val="en-US"/>
        </w:rPr>
      </w:pPr>
      <w:r w:rsidRPr="00E87F9E">
        <w:rPr>
          <w:lang w:val="en-US"/>
        </w:rPr>
        <w:pict w14:anchorId="3D93E32B">
          <v:rect id="_x0000_i1080" style="width:0;height:1.5pt" o:hralign="center" o:hrstd="t" o:hr="t" fillcolor="#a0a0a0" stroked="f"/>
        </w:pict>
      </w:r>
    </w:p>
    <w:p w14:paraId="56CCC450" w14:textId="77777777" w:rsidR="00E87F9E" w:rsidRPr="00E87F9E" w:rsidRDefault="00E87F9E" w:rsidP="00E87F9E">
      <w:pPr>
        <w:rPr>
          <w:b/>
          <w:bCs/>
          <w:sz w:val="36"/>
          <w:szCs w:val="36"/>
          <w:u w:val="single"/>
          <w:lang w:val="en-US"/>
        </w:rPr>
      </w:pPr>
      <w:r w:rsidRPr="00E87F9E">
        <w:rPr>
          <w:b/>
          <w:bCs/>
          <w:sz w:val="36"/>
          <w:szCs w:val="36"/>
          <w:u w:val="single"/>
          <w:lang w:val="en-US"/>
        </w:rPr>
        <w:t>III. Nguồn thông tin thu thập</w:t>
      </w:r>
    </w:p>
    <w:p w14:paraId="089424C1" w14:textId="77777777" w:rsidR="00E87F9E" w:rsidRPr="00E87F9E" w:rsidRDefault="00E87F9E" w:rsidP="00E87F9E">
      <w:pPr>
        <w:rPr>
          <w:lang w:val="en-US"/>
        </w:rPr>
      </w:pPr>
      <w:r w:rsidRPr="00E87F9E">
        <w:rPr>
          <w:lang w:val="en-US"/>
        </w:rPr>
        <w:t>Nguồn được tìm kiếm từ:</w:t>
      </w:r>
    </w:p>
    <w:p w14:paraId="3652C4F9" w14:textId="77777777" w:rsidR="00E87F9E" w:rsidRPr="00E87F9E" w:rsidRDefault="00E87F9E" w:rsidP="00E87F9E">
      <w:pPr>
        <w:numPr>
          <w:ilvl w:val="0"/>
          <w:numId w:val="1"/>
        </w:numPr>
        <w:rPr>
          <w:lang w:val="en-US"/>
        </w:rPr>
      </w:pPr>
      <w:r w:rsidRPr="00E87F9E">
        <w:rPr>
          <w:lang w:val="en-US"/>
        </w:rPr>
        <w:t xml:space="preserve">Google Scholar </w:t>
      </w:r>
    </w:p>
    <w:p w14:paraId="205B5B87" w14:textId="77777777" w:rsidR="00E87F9E" w:rsidRPr="00E87F9E" w:rsidRDefault="00E87F9E" w:rsidP="00E87F9E">
      <w:pPr>
        <w:numPr>
          <w:ilvl w:val="0"/>
          <w:numId w:val="1"/>
        </w:numPr>
        <w:rPr>
          <w:lang w:val="en-US"/>
        </w:rPr>
      </w:pPr>
      <w:r w:rsidRPr="00E87F9E">
        <w:rPr>
          <w:lang w:val="en-US"/>
        </w:rPr>
        <w:t xml:space="preserve">Tạp chí khoa học (Elsevier, Springer) </w:t>
      </w:r>
    </w:p>
    <w:p w14:paraId="6BD30010" w14:textId="77777777" w:rsidR="00E87F9E" w:rsidRPr="00E87F9E" w:rsidRDefault="00E87F9E" w:rsidP="00E87F9E">
      <w:pPr>
        <w:numPr>
          <w:ilvl w:val="0"/>
          <w:numId w:val="1"/>
        </w:numPr>
        <w:rPr>
          <w:lang w:val="en-US"/>
        </w:rPr>
      </w:pPr>
      <w:r w:rsidRPr="00E87F9E">
        <w:rPr>
          <w:lang w:val="en-US"/>
        </w:rPr>
        <w:t xml:space="preserve">Sách chuyên khảo </w:t>
      </w:r>
    </w:p>
    <w:p w14:paraId="18B66498" w14:textId="77777777" w:rsidR="00E87F9E" w:rsidRPr="00E87F9E" w:rsidRDefault="00E87F9E" w:rsidP="00E87F9E">
      <w:pPr>
        <w:numPr>
          <w:ilvl w:val="0"/>
          <w:numId w:val="1"/>
        </w:numPr>
        <w:rPr>
          <w:lang w:val="en-US"/>
        </w:rPr>
      </w:pPr>
      <w:r w:rsidRPr="00E87F9E">
        <w:rPr>
          <w:lang w:val="en-US"/>
        </w:rPr>
        <w:t xml:space="preserve">Các nguồn mở trên Internet </w:t>
      </w:r>
    </w:p>
    <w:p w14:paraId="283DDB95" w14:textId="77777777" w:rsidR="00E87F9E" w:rsidRPr="00E87F9E" w:rsidRDefault="00E87F9E" w:rsidP="00E87F9E">
      <w:pPr>
        <w:rPr>
          <w:b/>
          <w:bCs/>
          <w:lang w:val="en-US"/>
        </w:rPr>
      </w:pPr>
      <w:r w:rsidRPr="00E87F9E">
        <w:rPr>
          <w:b/>
          <w:bCs/>
          <w:lang w:val="en-US"/>
        </w:rPr>
        <w:t>Danh sách 10 tài liệu (có ít nhất 5 bài báo khoa học)</w:t>
      </w:r>
    </w:p>
    <w:p w14:paraId="681DBE17" w14:textId="77777777" w:rsidR="00E87F9E" w:rsidRPr="00E87F9E" w:rsidRDefault="00E87F9E" w:rsidP="00E87F9E">
      <w:pPr>
        <w:numPr>
          <w:ilvl w:val="0"/>
          <w:numId w:val="2"/>
        </w:numPr>
        <w:rPr>
          <w:lang w:val="en-US"/>
        </w:rPr>
      </w:pPr>
      <w:r w:rsidRPr="00E87F9E">
        <w:rPr>
          <w:lang w:val="en-US"/>
        </w:rPr>
        <w:t xml:space="preserve">Holmes, W. et al. (2019) – Artificial Intelligence in Education (Sách) </w:t>
      </w:r>
    </w:p>
    <w:p w14:paraId="581265D3" w14:textId="77777777" w:rsidR="00E87F9E" w:rsidRPr="00E87F9E" w:rsidRDefault="00E87F9E" w:rsidP="00E87F9E">
      <w:pPr>
        <w:numPr>
          <w:ilvl w:val="0"/>
          <w:numId w:val="2"/>
        </w:numPr>
        <w:rPr>
          <w:lang w:val="en-US"/>
        </w:rPr>
      </w:pPr>
      <w:r w:rsidRPr="00E87F9E">
        <w:rPr>
          <w:lang w:val="en-US"/>
        </w:rPr>
        <w:t xml:space="preserve">Luckin, R. (2018) – Machine Learning and Human Intelligence (Sách) </w:t>
      </w:r>
    </w:p>
    <w:p w14:paraId="54D937F4" w14:textId="77777777" w:rsidR="00E87F9E" w:rsidRPr="00E87F9E" w:rsidRDefault="00E87F9E" w:rsidP="00E87F9E">
      <w:pPr>
        <w:numPr>
          <w:ilvl w:val="0"/>
          <w:numId w:val="2"/>
        </w:numPr>
        <w:rPr>
          <w:lang w:val="en-US"/>
        </w:rPr>
      </w:pPr>
      <w:r w:rsidRPr="00E87F9E">
        <w:rPr>
          <w:lang w:val="en-US"/>
        </w:rPr>
        <w:t xml:space="preserve">Zawacki-Richter, O. et al. (2019) – AI applications in higher education (Bài báo) </w:t>
      </w:r>
    </w:p>
    <w:p w14:paraId="2C445F7D" w14:textId="77777777" w:rsidR="00E87F9E" w:rsidRPr="00E87F9E" w:rsidRDefault="00E87F9E" w:rsidP="00E87F9E">
      <w:pPr>
        <w:numPr>
          <w:ilvl w:val="0"/>
          <w:numId w:val="2"/>
        </w:numPr>
        <w:rPr>
          <w:lang w:val="en-US"/>
        </w:rPr>
      </w:pPr>
      <w:r w:rsidRPr="00E87F9E">
        <w:rPr>
          <w:lang w:val="en-US"/>
        </w:rPr>
        <w:t xml:space="preserve">Chen, L. et al. (2020) – AI-based personalized learning (Bài báo) </w:t>
      </w:r>
    </w:p>
    <w:p w14:paraId="560FFBB3" w14:textId="77777777" w:rsidR="00E87F9E" w:rsidRPr="00E87F9E" w:rsidRDefault="00E87F9E" w:rsidP="00E87F9E">
      <w:pPr>
        <w:numPr>
          <w:ilvl w:val="0"/>
          <w:numId w:val="2"/>
        </w:numPr>
        <w:rPr>
          <w:lang w:val="en-US"/>
        </w:rPr>
      </w:pPr>
      <w:r w:rsidRPr="00E87F9E">
        <w:rPr>
          <w:lang w:val="en-US"/>
        </w:rPr>
        <w:t xml:space="preserve">Baker, R. &amp; Inventado, P. (2014) – Educational Data Mining (Bài báo) </w:t>
      </w:r>
    </w:p>
    <w:p w14:paraId="3E37F232" w14:textId="77777777" w:rsidR="00E87F9E" w:rsidRPr="00E87F9E" w:rsidRDefault="00E87F9E" w:rsidP="00E87F9E">
      <w:pPr>
        <w:numPr>
          <w:ilvl w:val="0"/>
          <w:numId w:val="2"/>
        </w:numPr>
        <w:rPr>
          <w:lang w:val="en-US"/>
        </w:rPr>
      </w:pPr>
      <w:r w:rsidRPr="00E87F9E">
        <w:rPr>
          <w:lang w:val="en-US"/>
        </w:rPr>
        <w:t xml:space="preserve">UNESCO (2021) – AI and Education Report </w:t>
      </w:r>
    </w:p>
    <w:p w14:paraId="03533EC9" w14:textId="77777777" w:rsidR="00E87F9E" w:rsidRPr="00E87F9E" w:rsidRDefault="00E87F9E" w:rsidP="00E87F9E">
      <w:pPr>
        <w:numPr>
          <w:ilvl w:val="0"/>
          <w:numId w:val="2"/>
        </w:numPr>
        <w:rPr>
          <w:lang w:val="en-US"/>
        </w:rPr>
      </w:pPr>
      <w:r w:rsidRPr="00E87F9E">
        <w:rPr>
          <w:lang w:val="en-US"/>
        </w:rPr>
        <w:t xml:space="preserve">OECD (2022) – AI in Education Policy </w:t>
      </w:r>
    </w:p>
    <w:p w14:paraId="2B9C5799" w14:textId="77777777" w:rsidR="00E87F9E" w:rsidRPr="00E87F9E" w:rsidRDefault="00E87F9E" w:rsidP="00E87F9E">
      <w:pPr>
        <w:numPr>
          <w:ilvl w:val="0"/>
          <w:numId w:val="2"/>
        </w:numPr>
        <w:rPr>
          <w:lang w:val="en-US"/>
        </w:rPr>
      </w:pPr>
      <w:r w:rsidRPr="00E87F9E">
        <w:rPr>
          <w:lang w:val="en-US"/>
        </w:rPr>
        <w:t xml:space="preserve">Zhang, J. (2021) – AI in Online Learning (Bài báo) </w:t>
      </w:r>
    </w:p>
    <w:p w14:paraId="27D9535D" w14:textId="77777777" w:rsidR="00E87F9E" w:rsidRPr="00E87F9E" w:rsidRDefault="00E87F9E" w:rsidP="00E87F9E">
      <w:pPr>
        <w:numPr>
          <w:ilvl w:val="0"/>
          <w:numId w:val="2"/>
        </w:numPr>
        <w:rPr>
          <w:lang w:val="en-US"/>
        </w:rPr>
      </w:pPr>
      <w:r w:rsidRPr="00E87F9E">
        <w:rPr>
          <w:lang w:val="en-US"/>
        </w:rPr>
        <w:t xml:space="preserve">Google AI Blog (Nguồn mở) </w:t>
      </w:r>
    </w:p>
    <w:p w14:paraId="575FEBE7" w14:textId="77777777" w:rsidR="00E87F9E" w:rsidRPr="00E87F9E" w:rsidRDefault="00E87F9E" w:rsidP="00E87F9E">
      <w:pPr>
        <w:numPr>
          <w:ilvl w:val="0"/>
          <w:numId w:val="2"/>
        </w:numPr>
        <w:rPr>
          <w:lang w:val="en-US"/>
        </w:rPr>
      </w:pPr>
      <w:r w:rsidRPr="00E87F9E">
        <w:rPr>
          <w:lang w:val="en-US"/>
        </w:rPr>
        <w:t xml:space="preserve">Wikipedia – Artificial Intelligence in Education (Nguồn mở) </w:t>
      </w:r>
    </w:p>
    <w:p w14:paraId="15E9E3F2" w14:textId="77777777" w:rsidR="00E87F9E" w:rsidRPr="00E87F9E" w:rsidRDefault="00E87F9E" w:rsidP="00E87F9E">
      <w:pPr>
        <w:rPr>
          <w:lang w:val="en-US"/>
        </w:rPr>
      </w:pPr>
      <w:r w:rsidRPr="00E87F9E">
        <w:rPr>
          <w:lang w:val="en-US"/>
        </w:rPr>
        <w:pict w14:anchorId="6D7EC65B">
          <v:rect id="_x0000_i1081" style="width:0;height:1.5pt" o:hralign="center" o:hrstd="t" o:hr="t" fillcolor="#a0a0a0" stroked="f"/>
        </w:pict>
      </w:r>
    </w:p>
    <w:p w14:paraId="48DA8B63" w14:textId="77777777" w:rsidR="00E87F9E" w:rsidRPr="00E87F9E" w:rsidRDefault="00E87F9E" w:rsidP="00E87F9E">
      <w:pPr>
        <w:rPr>
          <w:b/>
          <w:bCs/>
          <w:sz w:val="36"/>
          <w:szCs w:val="36"/>
          <w:u w:val="single"/>
          <w:lang w:val="en-US"/>
        </w:rPr>
      </w:pPr>
      <w:r w:rsidRPr="00E87F9E">
        <w:rPr>
          <w:b/>
          <w:bCs/>
          <w:sz w:val="36"/>
          <w:szCs w:val="36"/>
          <w:u w:val="single"/>
          <w:lang w:val="en-US"/>
        </w:rPr>
        <w:t>IV. Đánh giá độ tin cậy các nguồn</w:t>
      </w:r>
    </w:p>
    <w:p w14:paraId="032231F4" w14:textId="77777777" w:rsidR="00E87F9E" w:rsidRPr="00E87F9E" w:rsidRDefault="00E87F9E" w:rsidP="00E87F9E">
      <w:pPr>
        <w:rPr>
          <w:b/>
          <w:bCs/>
          <w:lang w:val="en-US"/>
        </w:rPr>
      </w:pPr>
      <w:r w:rsidRPr="00E87F9E">
        <w:rPr>
          <w:b/>
          <w:bCs/>
          <w:lang w:val="en-US"/>
        </w:rPr>
        <w:t>Tiêu chí đánh giá:</w:t>
      </w:r>
    </w:p>
    <w:p w14:paraId="51E32113" w14:textId="77777777" w:rsidR="00E87F9E" w:rsidRPr="00E87F9E" w:rsidRDefault="00E87F9E" w:rsidP="00E87F9E">
      <w:pPr>
        <w:numPr>
          <w:ilvl w:val="0"/>
          <w:numId w:val="3"/>
        </w:numPr>
        <w:rPr>
          <w:lang w:val="en-US"/>
        </w:rPr>
      </w:pPr>
      <w:r w:rsidRPr="00E87F9E">
        <w:rPr>
          <w:lang w:val="en-US"/>
        </w:rPr>
        <w:t xml:space="preserve">Tác giả </w:t>
      </w:r>
    </w:p>
    <w:p w14:paraId="1178C208" w14:textId="77777777" w:rsidR="00E87F9E" w:rsidRPr="00E87F9E" w:rsidRDefault="00E87F9E" w:rsidP="00E87F9E">
      <w:pPr>
        <w:numPr>
          <w:ilvl w:val="0"/>
          <w:numId w:val="3"/>
        </w:numPr>
        <w:rPr>
          <w:lang w:val="en-US"/>
        </w:rPr>
      </w:pPr>
      <w:r w:rsidRPr="00E87F9E">
        <w:rPr>
          <w:lang w:val="en-US"/>
        </w:rPr>
        <w:t xml:space="preserve">Cơ quan xuất bản </w:t>
      </w:r>
    </w:p>
    <w:p w14:paraId="60B85524" w14:textId="77777777" w:rsidR="00E87F9E" w:rsidRPr="00E87F9E" w:rsidRDefault="00E87F9E" w:rsidP="00E87F9E">
      <w:pPr>
        <w:numPr>
          <w:ilvl w:val="0"/>
          <w:numId w:val="3"/>
        </w:numPr>
        <w:rPr>
          <w:lang w:val="en-US"/>
        </w:rPr>
      </w:pPr>
      <w:r w:rsidRPr="00E87F9E">
        <w:rPr>
          <w:lang w:val="en-US"/>
        </w:rPr>
        <w:t xml:space="preserve">Phương pháp nghiên cứu </w:t>
      </w:r>
    </w:p>
    <w:p w14:paraId="1AA734AD" w14:textId="77777777" w:rsidR="00E87F9E" w:rsidRPr="00E87F9E" w:rsidRDefault="00E87F9E" w:rsidP="00E87F9E">
      <w:pPr>
        <w:numPr>
          <w:ilvl w:val="0"/>
          <w:numId w:val="3"/>
        </w:numPr>
        <w:rPr>
          <w:lang w:val="en-US"/>
        </w:rPr>
      </w:pPr>
      <w:r w:rsidRPr="00E87F9E">
        <w:rPr>
          <w:lang w:val="en-US"/>
        </w:rPr>
        <w:t xml:space="preserve">Trích dẫn </w:t>
      </w:r>
    </w:p>
    <w:p w14:paraId="1B9C8839" w14:textId="77777777" w:rsidR="00E87F9E" w:rsidRPr="00E87F9E" w:rsidRDefault="00E87F9E" w:rsidP="00E87F9E">
      <w:pPr>
        <w:numPr>
          <w:ilvl w:val="0"/>
          <w:numId w:val="3"/>
        </w:numPr>
        <w:rPr>
          <w:lang w:val="en-US"/>
        </w:rPr>
      </w:pPr>
      <w:r w:rsidRPr="00E87F9E">
        <w:rPr>
          <w:lang w:val="en-US"/>
        </w:rPr>
        <w:t xml:space="preserve">Tính cập nhật </w:t>
      </w:r>
    </w:p>
    <w:p w14:paraId="5F22AF19" w14:textId="77777777" w:rsidR="00E87F9E" w:rsidRPr="00E87F9E" w:rsidRDefault="00E87F9E" w:rsidP="00E87F9E">
      <w:pPr>
        <w:rPr>
          <w:lang w:val="en-US"/>
        </w:rPr>
      </w:pPr>
      <w:r w:rsidRPr="00E87F9E">
        <w:rPr>
          <w:lang w:val="en-US"/>
        </w:rPr>
        <w:pict w14:anchorId="338C73D1">
          <v:rect id="_x0000_i1082" style="width:0;height:1.5pt" o:hralign="center" o:hrstd="t" o:hr="t" fillcolor="#a0a0a0" stroked="f"/>
        </w:pict>
      </w:r>
    </w:p>
    <w:p w14:paraId="50A43B5B" w14:textId="77777777" w:rsidR="00E87F9E" w:rsidRPr="00E87F9E" w:rsidRDefault="00E87F9E" w:rsidP="00E87F9E">
      <w:pPr>
        <w:rPr>
          <w:b/>
          <w:bCs/>
          <w:lang w:val="en-US"/>
        </w:rPr>
      </w:pPr>
      <w:r w:rsidRPr="00E87F9E">
        <w:rPr>
          <w:b/>
          <w:bCs/>
          <w:lang w:val="en-US"/>
        </w:rPr>
        <w:t>Ví dụ phân tích chi tiết 1 nguồn</w:t>
      </w:r>
    </w:p>
    <w:p w14:paraId="4785F3C4" w14:textId="77777777" w:rsidR="00E87F9E" w:rsidRPr="00E87F9E" w:rsidRDefault="00E87F9E" w:rsidP="00E87F9E">
      <w:pPr>
        <w:rPr>
          <w:lang w:val="en-US"/>
        </w:rPr>
      </w:pPr>
      <w:r w:rsidRPr="00E87F9E">
        <w:rPr>
          <w:b/>
          <w:bCs/>
          <w:lang w:val="en-US"/>
        </w:rPr>
        <w:t>Zawacki-Richter et al. (2019)</w:t>
      </w:r>
    </w:p>
    <w:p w14:paraId="78E57AA5" w14:textId="77777777" w:rsidR="00E87F9E" w:rsidRPr="00E87F9E" w:rsidRDefault="00E87F9E" w:rsidP="00E87F9E">
      <w:pPr>
        <w:numPr>
          <w:ilvl w:val="0"/>
          <w:numId w:val="4"/>
        </w:numPr>
        <w:rPr>
          <w:lang w:val="en-US"/>
        </w:rPr>
      </w:pPr>
      <w:r w:rsidRPr="00E87F9E">
        <w:rPr>
          <w:lang w:val="en-US"/>
        </w:rPr>
        <w:t xml:space="preserve">Tác giả: Giáo sư, nhà nghiên cứu uy tín </w:t>
      </w:r>
    </w:p>
    <w:p w14:paraId="169F00FB" w14:textId="77777777" w:rsidR="00E87F9E" w:rsidRPr="00E87F9E" w:rsidRDefault="00E87F9E" w:rsidP="00E87F9E">
      <w:pPr>
        <w:numPr>
          <w:ilvl w:val="0"/>
          <w:numId w:val="4"/>
        </w:numPr>
        <w:rPr>
          <w:lang w:val="en-US"/>
        </w:rPr>
      </w:pPr>
      <w:r w:rsidRPr="00E87F9E">
        <w:rPr>
          <w:lang w:val="en-US"/>
        </w:rPr>
        <w:t xml:space="preserve">Nguồn: Tạp chí khoa học (peer-reviewed) </w:t>
      </w:r>
    </w:p>
    <w:p w14:paraId="6CF56C88" w14:textId="77777777" w:rsidR="00E87F9E" w:rsidRPr="00E87F9E" w:rsidRDefault="00E87F9E" w:rsidP="00E87F9E">
      <w:pPr>
        <w:numPr>
          <w:ilvl w:val="0"/>
          <w:numId w:val="4"/>
        </w:numPr>
        <w:rPr>
          <w:lang w:val="en-US"/>
        </w:rPr>
      </w:pPr>
      <w:r w:rsidRPr="00E87F9E">
        <w:rPr>
          <w:lang w:val="en-US"/>
        </w:rPr>
        <w:t xml:space="preserve">Phương pháp: Phân tích hệ thống (systematic review) </w:t>
      </w:r>
    </w:p>
    <w:p w14:paraId="1E5184F6" w14:textId="77777777" w:rsidR="00E87F9E" w:rsidRPr="00E87F9E" w:rsidRDefault="00E87F9E" w:rsidP="00E87F9E">
      <w:pPr>
        <w:numPr>
          <w:ilvl w:val="0"/>
          <w:numId w:val="4"/>
        </w:numPr>
        <w:rPr>
          <w:lang w:val="en-US"/>
        </w:rPr>
      </w:pPr>
      <w:r w:rsidRPr="00E87F9E">
        <w:rPr>
          <w:lang w:val="en-US"/>
        </w:rPr>
        <w:t xml:space="preserve">Trích dẫn: Cao (hơn 1000 citations) </w:t>
      </w:r>
    </w:p>
    <w:p w14:paraId="3866860B" w14:textId="77777777" w:rsidR="00E87F9E" w:rsidRPr="00E87F9E" w:rsidRDefault="00E87F9E" w:rsidP="00E87F9E">
      <w:pPr>
        <w:numPr>
          <w:ilvl w:val="0"/>
          <w:numId w:val="4"/>
        </w:numPr>
        <w:rPr>
          <w:lang w:val="en-US"/>
        </w:rPr>
      </w:pPr>
      <w:r w:rsidRPr="00E87F9E">
        <w:rPr>
          <w:lang w:val="en-US"/>
        </w:rPr>
        <w:t xml:space="preserve">Cập nhật: Tương đối mới </w:t>
      </w:r>
    </w:p>
    <w:p w14:paraId="50312212" w14:textId="77777777" w:rsidR="00E87F9E" w:rsidRPr="00E87F9E" w:rsidRDefault="00E87F9E" w:rsidP="00E87F9E">
      <w:pPr>
        <w:rPr>
          <w:lang w:val="en-US"/>
        </w:rPr>
      </w:pPr>
      <w:r w:rsidRPr="00E87F9E">
        <w:rPr>
          <w:lang w:val="en-US"/>
        </w:rPr>
        <w:t xml:space="preserve">→ Đánh giá: </w:t>
      </w:r>
      <w:r w:rsidRPr="00E87F9E">
        <w:rPr>
          <w:b/>
          <w:bCs/>
          <w:lang w:val="en-US"/>
        </w:rPr>
        <w:t>Rất đáng tin cậy</w:t>
      </w:r>
    </w:p>
    <w:p w14:paraId="07F4F0B9" w14:textId="77777777" w:rsidR="00E87F9E" w:rsidRPr="00E87F9E" w:rsidRDefault="00E87F9E" w:rsidP="00E87F9E">
      <w:pPr>
        <w:rPr>
          <w:lang w:val="en-US"/>
        </w:rPr>
      </w:pPr>
      <w:r w:rsidRPr="00E87F9E">
        <w:rPr>
          <w:lang w:val="en-US"/>
        </w:rPr>
        <w:pict w14:anchorId="2E43DBFD">
          <v:rect id="_x0000_i1083" style="width:0;height:1.5pt" o:hralign="center" o:hrstd="t" o:hr="t" fillcolor="#a0a0a0" stroked="f"/>
        </w:pict>
      </w:r>
    </w:p>
    <w:p w14:paraId="5AC39710" w14:textId="77777777" w:rsidR="00E87F9E" w:rsidRPr="00E87F9E" w:rsidRDefault="00E87F9E" w:rsidP="00E87F9E">
      <w:pPr>
        <w:rPr>
          <w:b/>
          <w:bCs/>
          <w:lang w:val="en-US"/>
        </w:rPr>
      </w:pPr>
      <w:r w:rsidRPr="00E87F9E">
        <w:rPr>
          <w:b/>
          <w:bCs/>
          <w:lang w:val="en-US"/>
        </w:rPr>
        <w:t>Ví dụ nguồn kém tin cậy</w:t>
      </w:r>
    </w:p>
    <w:p w14:paraId="1C8720F3" w14:textId="77777777" w:rsidR="00E87F9E" w:rsidRPr="00E87F9E" w:rsidRDefault="00E87F9E" w:rsidP="00E87F9E">
      <w:pPr>
        <w:rPr>
          <w:lang w:val="en-US"/>
        </w:rPr>
      </w:pPr>
      <w:r w:rsidRPr="00E87F9E">
        <w:rPr>
          <w:b/>
          <w:bCs/>
          <w:lang w:val="en-US"/>
        </w:rPr>
        <w:t>Wikipedia</w:t>
      </w:r>
    </w:p>
    <w:p w14:paraId="0707BF7B" w14:textId="77777777" w:rsidR="00E87F9E" w:rsidRPr="00E87F9E" w:rsidRDefault="00E87F9E" w:rsidP="00E87F9E">
      <w:pPr>
        <w:numPr>
          <w:ilvl w:val="0"/>
          <w:numId w:val="5"/>
        </w:numPr>
        <w:rPr>
          <w:lang w:val="en-US"/>
        </w:rPr>
      </w:pPr>
      <w:r w:rsidRPr="00E87F9E">
        <w:rPr>
          <w:lang w:val="en-US"/>
        </w:rPr>
        <w:t xml:space="preserve">Tác giả: Không rõ </w:t>
      </w:r>
    </w:p>
    <w:p w14:paraId="4F4983CF" w14:textId="77777777" w:rsidR="00E87F9E" w:rsidRPr="00E87F9E" w:rsidRDefault="00E87F9E" w:rsidP="00E87F9E">
      <w:pPr>
        <w:numPr>
          <w:ilvl w:val="0"/>
          <w:numId w:val="5"/>
        </w:numPr>
        <w:rPr>
          <w:lang w:val="en-US"/>
        </w:rPr>
      </w:pPr>
      <w:r w:rsidRPr="00E87F9E">
        <w:rPr>
          <w:lang w:val="en-US"/>
        </w:rPr>
        <w:t xml:space="preserve">Nguồn: Mở, ai cũng chỉnh sửa </w:t>
      </w:r>
    </w:p>
    <w:p w14:paraId="525289E5" w14:textId="77777777" w:rsidR="00E87F9E" w:rsidRPr="00E87F9E" w:rsidRDefault="00E87F9E" w:rsidP="00E87F9E">
      <w:pPr>
        <w:numPr>
          <w:ilvl w:val="0"/>
          <w:numId w:val="5"/>
        </w:numPr>
        <w:rPr>
          <w:lang w:val="en-US"/>
        </w:rPr>
      </w:pPr>
      <w:r w:rsidRPr="00E87F9E">
        <w:rPr>
          <w:lang w:val="en-US"/>
        </w:rPr>
        <w:t xml:space="preserve">Phương pháp: Không rõ </w:t>
      </w:r>
    </w:p>
    <w:p w14:paraId="4380ED09" w14:textId="77777777" w:rsidR="00E87F9E" w:rsidRPr="00E87F9E" w:rsidRDefault="00E87F9E" w:rsidP="00E87F9E">
      <w:pPr>
        <w:numPr>
          <w:ilvl w:val="0"/>
          <w:numId w:val="5"/>
        </w:numPr>
        <w:rPr>
          <w:lang w:val="en-US"/>
        </w:rPr>
      </w:pPr>
      <w:r w:rsidRPr="00E87F9E">
        <w:rPr>
          <w:lang w:val="en-US"/>
        </w:rPr>
        <w:t xml:space="preserve">Trích dẫn: Có nhưng không kiểm soát chặt </w:t>
      </w:r>
    </w:p>
    <w:p w14:paraId="441239C0" w14:textId="77777777" w:rsidR="00E87F9E" w:rsidRPr="00E87F9E" w:rsidRDefault="00E87F9E" w:rsidP="00E87F9E">
      <w:pPr>
        <w:numPr>
          <w:ilvl w:val="0"/>
          <w:numId w:val="5"/>
        </w:numPr>
        <w:rPr>
          <w:lang w:val="en-US"/>
        </w:rPr>
      </w:pPr>
      <w:r w:rsidRPr="00E87F9E">
        <w:rPr>
          <w:lang w:val="en-US"/>
        </w:rPr>
        <w:t xml:space="preserve">Cập nhật: Thường xuyên </w:t>
      </w:r>
    </w:p>
    <w:p w14:paraId="0A3E5F88" w14:textId="77777777" w:rsidR="00E87F9E" w:rsidRPr="00E87F9E" w:rsidRDefault="00E87F9E" w:rsidP="00E87F9E">
      <w:pPr>
        <w:rPr>
          <w:lang w:val="en-US"/>
        </w:rPr>
      </w:pPr>
      <w:r w:rsidRPr="00E87F9E">
        <w:rPr>
          <w:lang w:val="en-US"/>
        </w:rPr>
        <w:t xml:space="preserve">→ Đánh giá: </w:t>
      </w:r>
      <w:r w:rsidRPr="00E87F9E">
        <w:rPr>
          <w:b/>
          <w:bCs/>
          <w:lang w:val="en-US"/>
        </w:rPr>
        <w:t>Chỉ nên tham khảo, không dùng làm nguồn chính</w:t>
      </w:r>
    </w:p>
    <w:p w14:paraId="15E3A3A6" w14:textId="77777777" w:rsidR="00E87F9E" w:rsidRPr="00E87F9E" w:rsidRDefault="00E87F9E" w:rsidP="00E87F9E">
      <w:pPr>
        <w:rPr>
          <w:lang w:val="en-US"/>
        </w:rPr>
      </w:pPr>
      <w:r w:rsidRPr="00E87F9E">
        <w:rPr>
          <w:lang w:val="en-US"/>
        </w:rPr>
        <w:pict w14:anchorId="7C5B4230">
          <v:rect id="_x0000_i1084" style="width:0;height:1.5pt" o:hralign="center" o:hrstd="t" o:hr="t" fillcolor="#a0a0a0" stroked="f"/>
        </w:pict>
      </w:r>
    </w:p>
    <w:p w14:paraId="5909D678" w14:textId="77777777" w:rsidR="00E87F9E" w:rsidRPr="00E87F9E" w:rsidRDefault="00E87F9E" w:rsidP="00E87F9E">
      <w:pPr>
        <w:rPr>
          <w:b/>
          <w:bCs/>
          <w:sz w:val="36"/>
          <w:szCs w:val="36"/>
          <w:u w:val="single"/>
          <w:lang w:val="en-US"/>
        </w:rPr>
      </w:pPr>
      <w:r w:rsidRPr="00E87F9E">
        <w:rPr>
          <w:b/>
          <w:bCs/>
          <w:sz w:val="36"/>
          <w:szCs w:val="36"/>
          <w:u w:val="single"/>
          <w:lang w:val="en-US"/>
        </w:rPr>
        <w:t>V. Bảng tổng hợp đánh giá</w:t>
      </w:r>
    </w:p>
    <w:tbl>
      <w:tblPr>
        <w:tblStyle w:val="TableGrid"/>
        <w:tblW w:w="0" w:type="auto"/>
        <w:tblLook w:val="04A0" w:firstRow="1" w:lastRow="0" w:firstColumn="1" w:lastColumn="0" w:noHBand="0" w:noVBand="1"/>
      </w:tblPr>
      <w:tblGrid>
        <w:gridCol w:w="686"/>
        <w:gridCol w:w="2315"/>
        <w:gridCol w:w="1105"/>
        <w:gridCol w:w="1290"/>
        <w:gridCol w:w="1350"/>
        <w:gridCol w:w="1290"/>
        <w:gridCol w:w="1314"/>
      </w:tblGrid>
      <w:tr w:rsidR="00A275DA" w14:paraId="35924681" w14:textId="77777777" w:rsidTr="00DB4FE6">
        <w:tc>
          <w:tcPr>
            <w:tcW w:w="686" w:type="dxa"/>
          </w:tcPr>
          <w:p w14:paraId="31F9BD19" w14:textId="4AE25517" w:rsidR="00381582" w:rsidRPr="00A275DA" w:rsidRDefault="008216BA" w:rsidP="00A275DA">
            <w:pPr>
              <w:jc w:val="center"/>
              <w:rPr>
                <w:b/>
                <w:bCs/>
                <w:sz w:val="32"/>
                <w:szCs w:val="32"/>
                <w:lang w:val="en-US"/>
              </w:rPr>
            </w:pPr>
            <w:r w:rsidRPr="00A275DA">
              <w:rPr>
                <w:b/>
                <w:bCs/>
                <w:sz w:val="32"/>
                <w:szCs w:val="32"/>
                <w:lang w:val="en-US"/>
              </w:rPr>
              <w:t>STT</w:t>
            </w:r>
          </w:p>
        </w:tc>
        <w:tc>
          <w:tcPr>
            <w:tcW w:w="2569" w:type="dxa"/>
          </w:tcPr>
          <w:p w14:paraId="54D848D0" w14:textId="2D7841B0" w:rsidR="00381582" w:rsidRPr="00A275DA" w:rsidRDefault="008216BA" w:rsidP="00A275DA">
            <w:pPr>
              <w:jc w:val="center"/>
              <w:rPr>
                <w:b/>
                <w:bCs/>
                <w:sz w:val="32"/>
                <w:szCs w:val="32"/>
              </w:rPr>
            </w:pPr>
            <w:r w:rsidRPr="00A275DA">
              <w:rPr>
                <w:b/>
                <w:bCs/>
                <w:sz w:val="32"/>
                <w:szCs w:val="32"/>
                <w:lang w:val="en-US"/>
              </w:rPr>
              <w:t>Nguồn</w:t>
            </w:r>
          </w:p>
        </w:tc>
        <w:tc>
          <w:tcPr>
            <w:tcW w:w="1320" w:type="dxa"/>
          </w:tcPr>
          <w:p w14:paraId="086E4083" w14:textId="7906F35E" w:rsidR="00381582" w:rsidRPr="00A275DA" w:rsidRDefault="008216BA" w:rsidP="00A275DA">
            <w:pPr>
              <w:jc w:val="center"/>
              <w:rPr>
                <w:b/>
                <w:bCs/>
                <w:sz w:val="32"/>
                <w:szCs w:val="32"/>
                <w:lang w:val="en-US"/>
              </w:rPr>
            </w:pPr>
            <w:r w:rsidRPr="00A275DA">
              <w:rPr>
                <w:b/>
                <w:bCs/>
                <w:sz w:val="32"/>
                <w:szCs w:val="32"/>
                <w:lang w:val="en-US"/>
              </w:rPr>
              <w:t>Loại</w:t>
            </w:r>
          </w:p>
        </w:tc>
        <w:tc>
          <w:tcPr>
            <w:tcW w:w="1559" w:type="dxa"/>
          </w:tcPr>
          <w:p w14:paraId="08AD991E" w14:textId="60A97EB0" w:rsidR="00381582" w:rsidRPr="00A275DA" w:rsidRDefault="008216BA" w:rsidP="00A275DA">
            <w:pPr>
              <w:jc w:val="center"/>
              <w:rPr>
                <w:b/>
                <w:bCs/>
                <w:sz w:val="32"/>
                <w:szCs w:val="32"/>
              </w:rPr>
            </w:pPr>
            <w:r w:rsidRPr="00A275DA">
              <w:rPr>
                <w:b/>
                <w:bCs/>
                <w:sz w:val="32"/>
                <w:szCs w:val="32"/>
                <w:lang w:val="en-US"/>
              </w:rPr>
              <w:t>Tác</w:t>
            </w:r>
            <w:r w:rsidRPr="00A275DA">
              <w:rPr>
                <w:b/>
                <w:bCs/>
                <w:sz w:val="32"/>
                <w:szCs w:val="32"/>
              </w:rPr>
              <w:t xml:space="preserve"> giả</w:t>
            </w:r>
          </w:p>
        </w:tc>
        <w:tc>
          <w:tcPr>
            <w:tcW w:w="1657" w:type="dxa"/>
          </w:tcPr>
          <w:p w14:paraId="06D7B7DE" w14:textId="7D6ABDE0" w:rsidR="00381582" w:rsidRPr="00A275DA" w:rsidRDefault="008216BA" w:rsidP="00A275DA">
            <w:pPr>
              <w:jc w:val="center"/>
              <w:rPr>
                <w:b/>
                <w:bCs/>
                <w:sz w:val="32"/>
                <w:szCs w:val="32"/>
              </w:rPr>
            </w:pPr>
            <w:r w:rsidRPr="00A275DA">
              <w:rPr>
                <w:b/>
                <w:bCs/>
                <w:sz w:val="32"/>
                <w:szCs w:val="32"/>
                <w:lang w:val="en-US"/>
              </w:rPr>
              <w:t>Uy</w:t>
            </w:r>
            <w:r w:rsidRPr="00A275DA">
              <w:rPr>
                <w:b/>
                <w:bCs/>
                <w:sz w:val="32"/>
                <w:szCs w:val="32"/>
              </w:rPr>
              <w:t xml:space="preserve"> tín</w:t>
            </w:r>
          </w:p>
        </w:tc>
        <w:tc>
          <w:tcPr>
            <w:tcW w:w="1559" w:type="dxa"/>
          </w:tcPr>
          <w:p w14:paraId="1CB57A52" w14:textId="2A591BDB" w:rsidR="00381582" w:rsidRPr="00A275DA" w:rsidRDefault="008216BA" w:rsidP="00A275DA">
            <w:pPr>
              <w:jc w:val="center"/>
              <w:rPr>
                <w:b/>
                <w:bCs/>
                <w:sz w:val="32"/>
                <w:szCs w:val="32"/>
              </w:rPr>
            </w:pPr>
            <w:r w:rsidRPr="00A275DA">
              <w:rPr>
                <w:b/>
                <w:bCs/>
                <w:sz w:val="32"/>
                <w:szCs w:val="32"/>
                <w:lang w:val="en-US"/>
              </w:rPr>
              <w:t>Cập</w:t>
            </w:r>
            <w:r w:rsidRPr="00A275DA">
              <w:rPr>
                <w:b/>
                <w:bCs/>
                <w:sz w:val="32"/>
                <w:szCs w:val="32"/>
              </w:rPr>
              <w:t xml:space="preserve"> nhật</w:t>
            </w:r>
          </w:p>
        </w:tc>
        <w:tc>
          <w:tcPr>
            <w:tcW w:w="1559" w:type="dxa"/>
          </w:tcPr>
          <w:p w14:paraId="792257E1" w14:textId="7F375277" w:rsidR="00381582" w:rsidRPr="00A275DA" w:rsidRDefault="008216BA" w:rsidP="00A275DA">
            <w:pPr>
              <w:jc w:val="center"/>
              <w:rPr>
                <w:b/>
                <w:bCs/>
                <w:sz w:val="32"/>
                <w:szCs w:val="32"/>
              </w:rPr>
            </w:pPr>
            <w:r w:rsidRPr="00A275DA">
              <w:rPr>
                <w:b/>
                <w:bCs/>
                <w:sz w:val="32"/>
                <w:szCs w:val="32"/>
                <w:lang w:val="en-US"/>
              </w:rPr>
              <w:t>Đánh</w:t>
            </w:r>
            <w:r w:rsidRPr="00A275DA">
              <w:rPr>
                <w:b/>
                <w:bCs/>
                <w:sz w:val="32"/>
                <w:szCs w:val="32"/>
              </w:rPr>
              <w:t xml:space="preserve"> giá</w:t>
            </w:r>
          </w:p>
        </w:tc>
      </w:tr>
      <w:tr w:rsidR="00DB4FE6" w:rsidRPr="00A275DA" w14:paraId="0D2C1EBA" w14:textId="77777777" w:rsidTr="00DB4FE6">
        <w:tc>
          <w:tcPr>
            <w:tcW w:w="686" w:type="dxa"/>
          </w:tcPr>
          <w:p w14:paraId="47A78EC4" w14:textId="67E730DD" w:rsidR="00381582" w:rsidRPr="00A275DA" w:rsidRDefault="008216BA" w:rsidP="00A275DA">
            <w:pPr>
              <w:jc w:val="center"/>
              <w:rPr>
                <w:sz w:val="28"/>
                <w:szCs w:val="28"/>
                <w:lang w:val="en-US"/>
              </w:rPr>
            </w:pPr>
            <w:r w:rsidRPr="00A275DA">
              <w:rPr>
                <w:sz w:val="28"/>
                <w:szCs w:val="28"/>
                <w:lang w:val="en-US"/>
              </w:rPr>
              <w:t>1</w:t>
            </w:r>
          </w:p>
        </w:tc>
        <w:tc>
          <w:tcPr>
            <w:tcW w:w="2569" w:type="dxa"/>
          </w:tcPr>
          <w:p w14:paraId="021CCF1F" w14:textId="58BD50CE" w:rsidR="008216BA" w:rsidRPr="00A275DA" w:rsidRDefault="008216BA" w:rsidP="00A275DA">
            <w:pPr>
              <w:jc w:val="center"/>
              <w:rPr>
                <w:sz w:val="28"/>
                <w:szCs w:val="28"/>
                <w:lang w:val="en-US"/>
              </w:rPr>
            </w:pPr>
            <w:r w:rsidRPr="00A275DA">
              <w:rPr>
                <w:sz w:val="28"/>
                <w:szCs w:val="28"/>
                <w:lang w:val="en-US"/>
              </w:rPr>
              <w:t>Holmes(2019)</w:t>
            </w:r>
          </w:p>
        </w:tc>
        <w:tc>
          <w:tcPr>
            <w:tcW w:w="1320" w:type="dxa"/>
          </w:tcPr>
          <w:p w14:paraId="26428A8A" w14:textId="115713BB" w:rsidR="00381582" w:rsidRPr="00A275DA" w:rsidRDefault="008216BA" w:rsidP="00A275DA">
            <w:pPr>
              <w:jc w:val="center"/>
              <w:rPr>
                <w:sz w:val="28"/>
                <w:szCs w:val="28"/>
                <w:lang w:val="en-US"/>
              </w:rPr>
            </w:pPr>
            <w:r w:rsidRPr="00A275DA">
              <w:rPr>
                <w:sz w:val="28"/>
                <w:szCs w:val="28"/>
                <w:lang w:val="en-US"/>
              </w:rPr>
              <w:t>Sách</w:t>
            </w:r>
          </w:p>
        </w:tc>
        <w:tc>
          <w:tcPr>
            <w:tcW w:w="1559" w:type="dxa"/>
          </w:tcPr>
          <w:p w14:paraId="61C9A567" w14:textId="7B1FF93B" w:rsidR="00381582" w:rsidRPr="00A275DA" w:rsidRDefault="009C1BC7" w:rsidP="00A275DA">
            <w:pPr>
              <w:jc w:val="center"/>
              <w:rPr>
                <w:sz w:val="28"/>
                <w:szCs w:val="28"/>
                <w:lang w:val="en-US"/>
              </w:rPr>
            </w:pPr>
            <w:r w:rsidRPr="00A275DA">
              <w:rPr>
                <w:sz w:val="28"/>
                <w:szCs w:val="28"/>
                <w:lang w:val="en-US"/>
              </w:rPr>
              <w:t>Cao</w:t>
            </w:r>
          </w:p>
        </w:tc>
        <w:tc>
          <w:tcPr>
            <w:tcW w:w="1657" w:type="dxa"/>
          </w:tcPr>
          <w:p w14:paraId="0FDB4606" w14:textId="55295106" w:rsidR="00381582" w:rsidRPr="00A275DA" w:rsidRDefault="009C1BC7" w:rsidP="00A275DA">
            <w:pPr>
              <w:jc w:val="center"/>
              <w:rPr>
                <w:sz w:val="28"/>
                <w:szCs w:val="28"/>
                <w:lang w:val="en-US"/>
              </w:rPr>
            </w:pPr>
            <w:r w:rsidRPr="00A275DA">
              <w:rPr>
                <w:sz w:val="28"/>
                <w:szCs w:val="28"/>
                <w:lang w:val="en-US"/>
              </w:rPr>
              <w:t>Cao</w:t>
            </w:r>
          </w:p>
        </w:tc>
        <w:tc>
          <w:tcPr>
            <w:tcW w:w="1559" w:type="dxa"/>
          </w:tcPr>
          <w:p w14:paraId="6A1A1358" w14:textId="4EB60F2B" w:rsidR="00381582" w:rsidRPr="00A275DA" w:rsidRDefault="009C1BC7" w:rsidP="00A275DA">
            <w:pPr>
              <w:jc w:val="center"/>
              <w:rPr>
                <w:sz w:val="28"/>
                <w:szCs w:val="28"/>
              </w:rPr>
            </w:pPr>
            <w:r w:rsidRPr="00A275DA">
              <w:rPr>
                <w:sz w:val="28"/>
                <w:szCs w:val="28"/>
                <w:lang w:val="en-US"/>
              </w:rPr>
              <w:t>Trung</w:t>
            </w:r>
            <w:r w:rsidRPr="00A275DA">
              <w:rPr>
                <w:sz w:val="28"/>
                <w:szCs w:val="28"/>
              </w:rPr>
              <w:t xml:space="preserve"> bình</w:t>
            </w:r>
          </w:p>
        </w:tc>
        <w:tc>
          <w:tcPr>
            <w:tcW w:w="1559" w:type="dxa"/>
          </w:tcPr>
          <w:p w14:paraId="0564F588" w14:textId="0DB5A0DF" w:rsidR="00381582" w:rsidRPr="00A275DA" w:rsidRDefault="009C1BC7" w:rsidP="00A275DA">
            <w:pPr>
              <w:jc w:val="center"/>
              <w:rPr>
                <w:sz w:val="28"/>
                <w:szCs w:val="28"/>
                <w:lang w:val="en-US"/>
              </w:rPr>
            </w:pPr>
            <w:r w:rsidRPr="00A275DA">
              <w:rPr>
                <w:sz w:val="28"/>
                <w:szCs w:val="28"/>
                <w:lang w:val="en-US"/>
              </w:rPr>
              <w:t>Tốt</w:t>
            </w:r>
          </w:p>
        </w:tc>
      </w:tr>
      <w:tr w:rsidR="00DB4FE6" w:rsidRPr="00A275DA" w14:paraId="660566AE" w14:textId="77777777" w:rsidTr="00DB4FE6">
        <w:tc>
          <w:tcPr>
            <w:tcW w:w="686" w:type="dxa"/>
          </w:tcPr>
          <w:p w14:paraId="70A38183" w14:textId="2B4A8280" w:rsidR="00381582" w:rsidRPr="00A275DA" w:rsidRDefault="008216BA" w:rsidP="00A275DA">
            <w:pPr>
              <w:jc w:val="center"/>
              <w:rPr>
                <w:sz w:val="28"/>
                <w:szCs w:val="28"/>
                <w:lang w:val="en-US"/>
              </w:rPr>
            </w:pPr>
            <w:r w:rsidRPr="00A275DA">
              <w:rPr>
                <w:sz w:val="28"/>
                <w:szCs w:val="28"/>
                <w:lang w:val="en-US"/>
              </w:rPr>
              <w:t>2</w:t>
            </w:r>
          </w:p>
        </w:tc>
        <w:tc>
          <w:tcPr>
            <w:tcW w:w="2569" w:type="dxa"/>
          </w:tcPr>
          <w:p w14:paraId="4BAC646B" w14:textId="2F76B8AE" w:rsidR="00381582" w:rsidRPr="00A275DA" w:rsidRDefault="008216BA" w:rsidP="00A275DA">
            <w:pPr>
              <w:jc w:val="center"/>
              <w:rPr>
                <w:sz w:val="28"/>
                <w:szCs w:val="28"/>
                <w:lang w:val="en-US"/>
              </w:rPr>
            </w:pPr>
            <w:r w:rsidRPr="00A275DA">
              <w:rPr>
                <w:sz w:val="28"/>
                <w:szCs w:val="28"/>
                <w:lang w:val="en-US"/>
              </w:rPr>
              <w:t>Luckin(2018)</w:t>
            </w:r>
          </w:p>
        </w:tc>
        <w:tc>
          <w:tcPr>
            <w:tcW w:w="1320" w:type="dxa"/>
          </w:tcPr>
          <w:p w14:paraId="2F953104" w14:textId="1C546C53" w:rsidR="00381582" w:rsidRPr="00A275DA" w:rsidRDefault="008216BA" w:rsidP="00A275DA">
            <w:pPr>
              <w:jc w:val="center"/>
              <w:rPr>
                <w:sz w:val="28"/>
                <w:szCs w:val="28"/>
                <w:lang w:val="en-US"/>
              </w:rPr>
            </w:pPr>
            <w:r w:rsidRPr="00A275DA">
              <w:rPr>
                <w:sz w:val="28"/>
                <w:szCs w:val="28"/>
                <w:lang w:val="en-US"/>
              </w:rPr>
              <w:t>Sách</w:t>
            </w:r>
          </w:p>
        </w:tc>
        <w:tc>
          <w:tcPr>
            <w:tcW w:w="1559" w:type="dxa"/>
          </w:tcPr>
          <w:p w14:paraId="09863F9F" w14:textId="6FFB4129" w:rsidR="00381582" w:rsidRPr="00A275DA" w:rsidRDefault="009C1BC7" w:rsidP="00A275DA">
            <w:pPr>
              <w:jc w:val="center"/>
              <w:rPr>
                <w:sz w:val="28"/>
                <w:szCs w:val="28"/>
                <w:lang w:val="en-US"/>
              </w:rPr>
            </w:pPr>
            <w:r w:rsidRPr="00A275DA">
              <w:rPr>
                <w:sz w:val="28"/>
                <w:szCs w:val="28"/>
                <w:lang w:val="en-US"/>
              </w:rPr>
              <w:t>Cao</w:t>
            </w:r>
          </w:p>
        </w:tc>
        <w:tc>
          <w:tcPr>
            <w:tcW w:w="1657" w:type="dxa"/>
          </w:tcPr>
          <w:p w14:paraId="7E437014" w14:textId="78653A04" w:rsidR="00381582" w:rsidRPr="00A275DA" w:rsidRDefault="009C1BC7" w:rsidP="00A275DA">
            <w:pPr>
              <w:jc w:val="center"/>
              <w:rPr>
                <w:sz w:val="28"/>
                <w:szCs w:val="28"/>
                <w:lang w:val="en-US"/>
              </w:rPr>
            </w:pPr>
            <w:r w:rsidRPr="00A275DA">
              <w:rPr>
                <w:sz w:val="28"/>
                <w:szCs w:val="28"/>
                <w:lang w:val="en-US"/>
              </w:rPr>
              <w:t>Cao</w:t>
            </w:r>
          </w:p>
        </w:tc>
        <w:tc>
          <w:tcPr>
            <w:tcW w:w="1559" w:type="dxa"/>
          </w:tcPr>
          <w:p w14:paraId="7C2FADBE" w14:textId="24395C93" w:rsidR="00381582" w:rsidRPr="00A275DA" w:rsidRDefault="009C1BC7" w:rsidP="00A275DA">
            <w:pPr>
              <w:jc w:val="center"/>
              <w:rPr>
                <w:sz w:val="28"/>
                <w:szCs w:val="28"/>
              </w:rPr>
            </w:pPr>
            <w:r w:rsidRPr="00A275DA">
              <w:rPr>
                <w:sz w:val="28"/>
                <w:szCs w:val="28"/>
                <w:lang w:val="en-US"/>
              </w:rPr>
              <w:t>Trung</w:t>
            </w:r>
            <w:r w:rsidRPr="00A275DA">
              <w:rPr>
                <w:sz w:val="28"/>
                <w:szCs w:val="28"/>
              </w:rPr>
              <w:t xml:space="preserve"> bình</w:t>
            </w:r>
          </w:p>
        </w:tc>
        <w:tc>
          <w:tcPr>
            <w:tcW w:w="1559" w:type="dxa"/>
          </w:tcPr>
          <w:p w14:paraId="4C29433D" w14:textId="37912068" w:rsidR="00381582" w:rsidRPr="00A275DA" w:rsidRDefault="009C1BC7" w:rsidP="00A275DA">
            <w:pPr>
              <w:jc w:val="center"/>
              <w:rPr>
                <w:sz w:val="28"/>
                <w:szCs w:val="28"/>
                <w:lang w:val="en-US"/>
              </w:rPr>
            </w:pPr>
            <w:r w:rsidRPr="00A275DA">
              <w:rPr>
                <w:sz w:val="28"/>
                <w:szCs w:val="28"/>
                <w:lang w:val="en-US"/>
              </w:rPr>
              <w:t>Tốt</w:t>
            </w:r>
          </w:p>
        </w:tc>
      </w:tr>
      <w:tr w:rsidR="00DB4FE6" w:rsidRPr="00A275DA" w14:paraId="68C82BFC" w14:textId="77777777" w:rsidTr="00DB4FE6">
        <w:tc>
          <w:tcPr>
            <w:tcW w:w="686" w:type="dxa"/>
          </w:tcPr>
          <w:p w14:paraId="78411426" w14:textId="647D37C6" w:rsidR="00381582" w:rsidRPr="00A275DA" w:rsidRDefault="008216BA" w:rsidP="00A275DA">
            <w:pPr>
              <w:jc w:val="center"/>
              <w:rPr>
                <w:sz w:val="28"/>
                <w:szCs w:val="28"/>
                <w:lang w:val="en-US"/>
              </w:rPr>
            </w:pPr>
            <w:r w:rsidRPr="00A275DA">
              <w:rPr>
                <w:sz w:val="28"/>
                <w:szCs w:val="28"/>
                <w:lang w:val="en-US"/>
              </w:rPr>
              <w:t>3</w:t>
            </w:r>
          </w:p>
        </w:tc>
        <w:tc>
          <w:tcPr>
            <w:tcW w:w="2569" w:type="dxa"/>
          </w:tcPr>
          <w:p w14:paraId="73AEE811" w14:textId="27919E49" w:rsidR="00381582" w:rsidRPr="00A275DA" w:rsidRDefault="008216BA" w:rsidP="00A275DA">
            <w:pPr>
              <w:jc w:val="center"/>
              <w:rPr>
                <w:sz w:val="28"/>
                <w:szCs w:val="28"/>
                <w:lang w:val="en-US"/>
              </w:rPr>
            </w:pPr>
            <w:r w:rsidRPr="00A275DA">
              <w:rPr>
                <w:sz w:val="28"/>
                <w:szCs w:val="28"/>
                <w:lang w:val="en-US"/>
              </w:rPr>
              <w:t>Zawacki(2019)</w:t>
            </w:r>
          </w:p>
        </w:tc>
        <w:tc>
          <w:tcPr>
            <w:tcW w:w="1320" w:type="dxa"/>
          </w:tcPr>
          <w:p w14:paraId="1809D488" w14:textId="088715A9" w:rsidR="00381582" w:rsidRPr="00A275DA" w:rsidRDefault="008216BA" w:rsidP="00A275DA">
            <w:pPr>
              <w:jc w:val="center"/>
              <w:rPr>
                <w:sz w:val="28"/>
                <w:szCs w:val="28"/>
              </w:rPr>
            </w:pPr>
            <w:r w:rsidRPr="00A275DA">
              <w:rPr>
                <w:sz w:val="28"/>
                <w:szCs w:val="28"/>
                <w:lang w:val="en-US"/>
              </w:rPr>
              <w:t>Bài</w:t>
            </w:r>
            <w:r w:rsidRPr="00A275DA">
              <w:rPr>
                <w:sz w:val="28"/>
                <w:szCs w:val="28"/>
              </w:rPr>
              <w:t xml:space="preserve"> báo</w:t>
            </w:r>
          </w:p>
        </w:tc>
        <w:tc>
          <w:tcPr>
            <w:tcW w:w="1559" w:type="dxa"/>
          </w:tcPr>
          <w:p w14:paraId="4C2B1EBA" w14:textId="26B63A46" w:rsidR="00381582" w:rsidRPr="00A275DA" w:rsidRDefault="009C1BC7" w:rsidP="00A275DA">
            <w:pPr>
              <w:jc w:val="center"/>
              <w:rPr>
                <w:sz w:val="28"/>
                <w:szCs w:val="28"/>
                <w:lang w:val="en-US"/>
              </w:rPr>
            </w:pPr>
            <w:r w:rsidRPr="00A275DA">
              <w:rPr>
                <w:sz w:val="28"/>
                <w:szCs w:val="28"/>
                <w:lang w:val="en-US"/>
              </w:rPr>
              <w:t>Cao</w:t>
            </w:r>
          </w:p>
        </w:tc>
        <w:tc>
          <w:tcPr>
            <w:tcW w:w="1657" w:type="dxa"/>
          </w:tcPr>
          <w:p w14:paraId="2D469DB0" w14:textId="64B87EB9" w:rsidR="00381582" w:rsidRPr="00A275DA" w:rsidRDefault="009C1BC7" w:rsidP="00A275DA">
            <w:pPr>
              <w:jc w:val="center"/>
              <w:rPr>
                <w:sz w:val="28"/>
                <w:szCs w:val="28"/>
              </w:rPr>
            </w:pPr>
            <w:r w:rsidRPr="00A275DA">
              <w:rPr>
                <w:sz w:val="28"/>
                <w:szCs w:val="28"/>
                <w:lang w:val="en-US"/>
              </w:rPr>
              <w:t>Rất</w:t>
            </w:r>
            <w:r w:rsidRPr="00A275DA">
              <w:rPr>
                <w:sz w:val="28"/>
                <w:szCs w:val="28"/>
              </w:rPr>
              <w:t xml:space="preserve"> cao</w:t>
            </w:r>
          </w:p>
        </w:tc>
        <w:tc>
          <w:tcPr>
            <w:tcW w:w="1559" w:type="dxa"/>
          </w:tcPr>
          <w:p w14:paraId="091C33CB" w14:textId="64AC1B88" w:rsidR="00381582" w:rsidRPr="00A275DA" w:rsidRDefault="009C1BC7" w:rsidP="00A275DA">
            <w:pPr>
              <w:jc w:val="center"/>
              <w:rPr>
                <w:sz w:val="28"/>
                <w:szCs w:val="28"/>
                <w:lang w:val="en-US"/>
              </w:rPr>
            </w:pPr>
            <w:r w:rsidRPr="00A275DA">
              <w:rPr>
                <w:sz w:val="28"/>
                <w:szCs w:val="28"/>
                <w:lang w:val="en-US"/>
              </w:rPr>
              <w:t>Tốt</w:t>
            </w:r>
          </w:p>
        </w:tc>
        <w:tc>
          <w:tcPr>
            <w:tcW w:w="1559" w:type="dxa"/>
          </w:tcPr>
          <w:p w14:paraId="19FBB7D5" w14:textId="67811FD7" w:rsidR="00381582" w:rsidRPr="00A275DA" w:rsidRDefault="009C1BC7" w:rsidP="00A275DA">
            <w:pPr>
              <w:jc w:val="center"/>
              <w:rPr>
                <w:sz w:val="28"/>
                <w:szCs w:val="28"/>
              </w:rPr>
            </w:pPr>
            <w:r w:rsidRPr="00A275DA">
              <w:rPr>
                <w:sz w:val="28"/>
                <w:szCs w:val="28"/>
                <w:lang w:val="en-US"/>
              </w:rPr>
              <w:t>Rất</w:t>
            </w:r>
            <w:r w:rsidRPr="00A275DA">
              <w:rPr>
                <w:sz w:val="28"/>
                <w:szCs w:val="28"/>
              </w:rPr>
              <w:t xml:space="preserve"> tốt</w:t>
            </w:r>
          </w:p>
        </w:tc>
      </w:tr>
      <w:tr w:rsidR="00DB4FE6" w:rsidRPr="00A275DA" w14:paraId="33AAEA1A" w14:textId="77777777" w:rsidTr="00DB4FE6">
        <w:tc>
          <w:tcPr>
            <w:tcW w:w="686" w:type="dxa"/>
          </w:tcPr>
          <w:p w14:paraId="624C58EF" w14:textId="32D18783" w:rsidR="00381582" w:rsidRPr="00A275DA" w:rsidRDefault="008216BA" w:rsidP="00A275DA">
            <w:pPr>
              <w:jc w:val="center"/>
              <w:rPr>
                <w:sz w:val="28"/>
                <w:szCs w:val="28"/>
                <w:lang w:val="en-US"/>
              </w:rPr>
            </w:pPr>
            <w:r w:rsidRPr="00A275DA">
              <w:rPr>
                <w:sz w:val="28"/>
                <w:szCs w:val="28"/>
                <w:lang w:val="en-US"/>
              </w:rPr>
              <w:t>4</w:t>
            </w:r>
          </w:p>
        </w:tc>
        <w:tc>
          <w:tcPr>
            <w:tcW w:w="2569" w:type="dxa"/>
          </w:tcPr>
          <w:p w14:paraId="25FCA25E" w14:textId="33CC1FBD" w:rsidR="00381582" w:rsidRPr="00A275DA" w:rsidRDefault="008216BA" w:rsidP="00A275DA">
            <w:pPr>
              <w:jc w:val="center"/>
              <w:rPr>
                <w:sz w:val="28"/>
                <w:szCs w:val="28"/>
                <w:lang w:val="en-US"/>
              </w:rPr>
            </w:pPr>
            <w:r w:rsidRPr="00A275DA">
              <w:rPr>
                <w:sz w:val="28"/>
                <w:szCs w:val="28"/>
                <w:lang w:val="en-US"/>
              </w:rPr>
              <w:t>Chen(2020)</w:t>
            </w:r>
          </w:p>
        </w:tc>
        <w:tc>
          <w:tcPr>
            <w:tcW w:w="1320" w:type="dxa"/>
          </w:tcPr>
          <w:p w14:paraId="67EDA5F2" w14:textId="4DEFB490" w:rsidR="00381582" w:rsidRPr="00A275DA" w:rsidRDefault="008216BA" w:rsidP="00A275DA">
            <w:pPr>
              <w:jc w:val="center"/>
              <w:rPr>
                <w:sz w:val="28"/>
                <w:szCs w:val="28"/>
                <w:lang w:val="en-US"/>
              </w:rPr>
            </w:pPr>
            <w:r w:rsidRPr="00A275DA">
              <w:rPr>
                <w:sz w:val="28"/>
                <w:szCs w:val="28"/>
                <w:lang w:val="en-US"/>
              </w:rPr>
              <w:t>Bài</w:t>
            </w:r>
            <w:r w:rsidRPr="00A275DA">
              <w:rPr>
                <w:sz w:val="28"/>
                <w:szCs w:val="28"/>
              </w:rPr>
              <w:t xml:space="preserve"> báo</w:t>
            </w:r>
          </w:p>
        </w:tc>
        <w:tc>
          <w:tcPr>
            <w:tcW w:w="1559" w:type="dxa"/>
          </w:tcPr>
          <w:p w14:paraId="23041ECA" w14:textId="6FAC306A" w:rsidR="00381582" w:rsidRPr="00A275DA" w:rsidRDefault="009C1BC7" w:rsidP="00A275DA">
            <w:pPr>
              <w:jc w:val="center"/>
              <w:rPr>
                <w:sz w:val="28"/>
                <w:szCs w:val="28"/>
                <w:lang w:val="en-US"/>
              </w:rPr>
            </w:pPr>
            <w:r w:rsidRPr="00A275DA">
              <w:rPr>
                <w:sz w:val="28"/>
                <w:szCs w:val="28"/>
                <w:lang w:val="en-US"/>
              </w:rPr>
              <w:t>Cao</w:t>
            </w:r>
          </w:p>
        </w:tc>
        <w:tc>
          <w:tcPr>
            <w:tcW w:w="1657" w:type="dxa"/>
          </w:tcPr>
          <w:p w14:paraId="701DF81B" w14:textId="14E26EDA" w:rsidR="00381582" w:rsidRPr="00A275DA" w:rsidRDefault="009C1BC7" w:rsidP="00A275DA">
            <w:pPr>
              <w:jc w:val="center"/>
              <w:rPr>
                <w:sz w:val="28"/>
                <w:szCs w:val="28"/>
                <w:lang w:val="en-US"/>
              </w:rPr>
            </w:pPr>
            <w:r w:rsidRPr="00A275DA">
              <w:rPr>
                <w:sz w:val="28"/>
                <w:szCs w:val="28"/>
                <w:lang w:val="en-US"/>
              </w:rPr>
              <w:t>Cao</w:t>
            </w:r>
          </w:p>
        </w:tc>
        <w:tc>
          <w:tcPr>
            <w:tcW w:w="1559" w:type="dxa"/>
          </w:tcPr>
          <w:p w14:paraId="48C42403" w14:textId="2CA5E960" w:rsidR="00381582" w:rsidRPr="00A275DA" w:rsidRDefault="009C1BC7" w:rsidP="00A275DA">
            <w:pPr>
              <w:jc w:val="center"/>
              <w:rPr>
                <w:sz w:val="28"/>
                <w:szCs w:val="28"/>
                <w:lang w:val="en-US"/>
              </w:rPr>
            </w:pPr>
            <w:r w:rsidRPr="00A275DA">
              <w:rPr>
                <w:sz w:val="28"/>
                <w:szCs w:val="28"/>
                <w:lang w:val="en-US"/>
              </w:rPr>
              <w:t>Mới</w:t>
            </w:r>
          </w:p>
        </w:tc>
        <w:tc>
          <w:tcPr>
            <w:tcW w:w="1559" w:type="dxa"/>
          </w:tcPr>
          <w:p w14:paraId="27A658D7" w14:textId="1A08197C" w:rsidR="00381582" w:rsidRPr="00A275DA" w:rsidRDefault="009C1BC7" w:rsidP="00A275DA">
            <w:pPr>
              <w:jc w:val="center"/>
              <w:rPr>
                <w:sz w:val="28"/>
                <w:szCs w:val="28"/>
              </w:rPr>
            </w:pPr>
            <w:r w:rsidRPr="00A275DA">
              <w:rPr>
                <w:sz w:val="28"/>
                <w:szCs w:val="28"/>
                <w:lang w:val="en-US"/>
              </w:rPr>
              <w:t>Rất</w:t>
            </w:r>
            <w:r w:rsidRPr="00A275DA">
              <w:rPr>
                <w:sz w:val="28"/>
                <w:szCs w:val="28"/>
              </w:rPr>
              <w:t xml:space="preserve"> tốt</w:t>
            </w:r>
          </w:p>
        </w:tc>
      </w:tr>
      <w:tr w:rsidR="00DB4FE6" w:rsidRPr="00A275DA" w14:paraId="0DE8B58C" w14:textId="77777777" w:rsidTr="00DB4FE6">
        <w:tc>
          <w:tcPr>
            <w:tcW w:w="686" w:type="dxa"/>
          </w:tcPr>
          <w:p w14:paraId="3EE3B18D" w14:textId="2B488B9A" w:rsidR="00381582" w:rsidRPr="00A275DA" w:rsidRDefault="008216BA" w:rsidP="00A275DA">
            <w:pPr>
              <w:jc w:val="center"/>
              <w:rPr>
                <w:sz w:val="28"/>
                <w:szCs w:val="28"/>
                <w:lang w:val="en-US"/>
              </w:rPr>
            </w:pPr>
            <w:r w:rsidRPr="00A275DA">
              <w:rPr>
                <w:sz w:val="28"/>
                <w:szCs w:val="28"/>
                <w:lang w:val="en-US"/>
              </w:rPr>
              <w:t>5</w:t>
            </w:r>
          </w:p>
        </w:tc>
        <w:tc>
          <w:tcPr>
            <w:tcW w:w="2569" w:type="dxa"/>
          </w:tcPr>
          <w:p w14:paraId="401F3A5A" w14:textId="76D8D533" w:rsidR="00381582" w:rsidRPr="00A275DA" w:rsidRDefault="008216BA" w:rsidP="00A275DA">
            <w:pPr>
              <w:jc w:val="center"/>
              <w:rPr>
                <w:sz w:val="28"/>
                <w:szCs w:val="28"/>
                <w:lang w:val="en-US"/>
              </w:rPr>
            </w:pPr>
            <w:r w:rsidRPr="00A275DA">
              <w:rPr>
                <w:sz w:val="28"/>
                <w:szCs w:val="28"/>
                <w:lang w:val="en-US"/>
              </w:rPr>
              <w:t>Baker(2014)</w:t>
            </w:r>
          </w:p>
        </w:tc>
        <w:tc>
          <w:tcPr>
            <w:tcW w:w="1320" w:type="dxa"/>
          </w:tcPr>
          <w:p w14:paraId="090E5728" w14:textId="6DF765F4" w:rsidR="00381582" w:rsidRPr="00A275DA" w:rsidRDefault="008216BA" w:rsidP="00A275DA">
            <w:pPr>
              <w:jc w:val="center"/>
              <w:rPr>
                <w:sz w:val="28"/>
                <w:szCs w:val="28"/>
                <w:lang w:val="en-US"/>
              </w:rPr>
            </w:pPr>
            <w:r w:rsidRPr="00A275DA">
              <w:rPr>
                <w:sz w:val="28"/>
                <w:szCs w:val="28"/>
                <w:lang w:val="en-US"/>
              </w:rPr>
              <w:t>Bài</w:t>
            </w:r>
            <w:r w:rsidRPr="00A275DA">
              <w:rPr>
                <w:sz w:val="28"/>
                <w:szCs w:val="28"/>
              </w:rPr>
              <w:t xml:space="preserve"> báo</w:t>
            </w:r>
          </w:p>
        </w:tc>
        <w:tc>
          <w:tcPr>
            <w:tcW w:w="1559" w:type="dxa"/>
          </w:tcPr>
          <w:p w14:paraId="06323F73" w14:textId="3A515258" w:rsidR="00381582" w:rsidRPr="00A275DA" w:rsidRDefault="009C1BC7" w:rsidP="00A275DA">
            <w:pPr>
              <w:jc w:val="center"/>
              <w:rPr>
                <w:sz w:val="28"/>
                <w:szCs w:val="28"/>
                <w:lang w:val="en-US"/>
              </w:rPr>
            </w:pPr>
            <w:r w:rsidRPr="00A275DA">
              <w:rPr>
                <w:sz w:val="28"/>
                <w:szCs w:val="28"/>
                <w:lang w:val="en-US"/>
              </w:rPr>
              <w:t>Cao</w:t>
            </w:r>
          </w:p>
        </w:tc>
        <w:tc>
          <w:tcPr>
            <w:tcW w:w="1657" w:type="dxa"/>
          </w:tcPr>
          <w:p w14:paraId="50B8CECE" w14:textId="5BB557BE" w:rsidR="00381582" w:rsidRPr="00A275DA" w:rsidRDefault="009C1BC7" w:rsidP="00A275DA">
            <w:pPr>
              <w:jc w:val="center"/>
              <w:rPr>
                <w:sz w:val="28"/>
                <w:szCs w:val="28"/>
                <w:lang w:val="en-US"/>
              </w:rPr>
            </w:pPr>
            <w:r w:rsidRPr="00A275DA">
              <w:rPr>
                <w:sz w:val="28"/>
                <w:szCs w:val="28"/>
                <w:lang w:val="en-US"/>
              </w:rPr>
              <w:t>Cao</w:t>
            </w:r>
          </w:p>
        </w:tc>
        <w:tc>
          <w:tcPr>
            <w:tcW w:w="1559" w:type="dxa"/>
          </w:tcPr>
          <w:p w14:paraId="5CE29F3C" w14:textId="6A99C4B4" w:rsidR="00381582" w:rsidRPr="00A275DA" w:rsidRDefault="009C1BC7" w:rsidP="00A275DA">
            <w:pPr>
              <w:jc w:val="center"/>
              <w:rPr>
                <w:sz w:val="28"/>
                <w:szCs w:val="28"/>
                <w:lang w:val="en-US"/>
              </w:rPr>
            </w:pPr>
            <w:r w:rsidRPr="00A275DA">
              <w:rPr>
                <w:sz w:val="28"/>
                <w:szCs w:val="28"/>
                <w:lang w:val="en-US"/>
              </w:rPr>
              <w:t>Cũ</w:t>
            </w:r>
          </w:p>
        </w:tc>
        <w:tc>
          <w:tcPr>
            <w:tcW w:w="1559" w:type="dxa"/>
          </w:tcPr>
          <w:p w14:paraId="7D0397EF" w14:textId="5B250E07" w:rsidR="00381582" w:rsidRPr="00A275DA" w:rsidRDefault="009C1BC7" w:rsidP="00A275DA">
            <w:pPr>
              <w:jc w:val="center"/>
              <w:rPr>
                <w:sz w:val="28"/>
                <w:szCs w:val="28"/>
                <w:lang w:val="en-US"/>
              </w:rPr>
            </w:pPr>
            <w:r w:rsidRPr="00A275DA">
              <w:rPr>
                <w:sz w:val="28"/>
                <w:szCs w:val="28"/>
                <w:lang w:val="en-US"/>
              </w:rPr>
              <w:t>Tốt</w:t>
            </w:r>
          </w:p>
        </w:tc>
      </w:tr>
      <w:tr w:rsidR="00DB4FE6" w:rsidRPr="00A275DA" w14:paraId="522936FF" w14:textId="77777777" w:rsidTr="00DB4FE6">
        <w:tc>
          <w:tcPr>
            <w:tcW w:w="686" w:type="dxa"/>
          </w:tcPr>
          <w:p w14:paraId="338969F1" w14:textId="192052B6" w:rsidR="00381582" w:rsidRPr="00A275DA" w:rsidRDefault="008216BA" w:rsidP="00A275DA">
            <w:pPr>
              <w:jc w:val="center"/>
              <w:rPr>
                <w:sz w:val="28"/>
                <w:szCs w:val="28"/>
                <w:lang w:val="en-US"/>
              </w:rPr>
            </w:pPr>
            <w:r w:rsidRPr="00A275DA">
              <w:rPr>
                <w:sz w:val="28"/>
                <w:szCs w:val="28"/>
                <w:lang w:val="en-US"/>
              </w:rPr>
              <w:t>6</w:t>
            </w:r>
          </w:p>
        </w:tc>
        <w:tc>
          <w:tcPr>
            <w:tcW w:w="2569" w:type="dxa"/>
          </w:tcPr>
          <w:p w14:paraId="39B2113A" w14:textId="36073196" w:rsidR="00381582" w:rsidRPr="00A275DA" w:rsidRDefault="008216BA" w:rsidP="00A275DA">
            <w:pPr>
              <w:jc w:val="center"/>
              <w:rPr>
                <w:sz w:val="28"/>
                <w:szCs w:val="28"/>
                <w:lang w:val="en-US"/>
              </w:rPr>
            </w:pPr>
            <w:r w:rsidRPr="00A275DA">
              <w:rPr>
                <w:sz w:val="28"/>
                <w:szCs w:val="28"/>
                <w:lang w:val="en-US"/>
              </w:rPr>
              <w:t>UNESCO(2021)</w:t>
            </w:r>
          </w:p>
        </w:tc>
        <w:tc>
          <w:tcPr>
            <w:tcW w:w="1320" w:type="dxa"/>
          </w:tcPr>
          <w:p w14:paraId="7F4BAD44" w14:textId="65E99ECA" w:rsidR="00381582" w:rsidRPr="00A275DA" w:rsidRDefault="008216BA" w:rsidP="00A275DA">
            <w:pPr>
              <w:jc w:val="center"/>
              <w:rPr>
                <w:sz w:val="28"/>
                <w:szCs w:val="28"/>
                <w:lang w:val="en-US"/>
              </w:rPr>
            </w:pPr>
            <w:r w:rsidRPr="00A275DA">
              <w:rPr>
                <w:sz w:val="28"/>
                <w:szCs w:val="28"/>
                <w:lang w:val="en-US"/>
              </w:rPr>
              <w:t>Bài</w:t>
            </w:r>
            <w:r w:rsidRPr="00A275DA">
              <w:rPr>
                <w:sz w:val="28"/>
                <w:szCs w:val="28"/>
              </w:rPr>
              <w:t xml:space="preserve"> báo</w:t>
            </w:r>
          </w:p>
        </w:tc>
        <w:tc>
          <w:tcPr>
            <w:tcW w:w="1559" w:type="dxa"/>
          </w:tcPr>
          <w:p w14:paraId="154309AF" w14:textId="10F304AB" w:rsidR="00381582" w:rsidRPr="00A275DA" w:rsidRDefault="009C1BC7" w:rsidP="00A275DA">
            <w:pPr>
              <w:jc w:val="center"/>
              <w:rPr>
                <w:sz w:val="28"/>
                <w:szCs w:val="28"/>
              </w:rPr>
            </w:pPr>
            <w:r w:rsidRPr="00A275DA">
              <w:rPr>
                <w:sz w:val="28"/>
                <w:szCs w:val="28"/>
                <w:lang w:val="en-US"/>
              </w:rPr>
              <w:t>Rất</w:t>
            </w:r>
            <w:r w:rsidRPr="00A275DA">
              <w:rPr>
                <w:sz w:val="28"/>
                <w:szCs w:val="28"/>
              </w:rPr>
              <w:t xml:space="preserve"> cao</w:t>
            </w:r>
          </w:p>
        </w:tc>
        <w:tc>
          <w:tcPr>
            <w:tcW w:w="1657" w:type="dxa"/>
          </w:tcPr>
          <w:p w14:paraId="47D73B57" w14:textId="2F78AD2A" w:rsidR="009C1BC7" w:rsidRPr="00A275DA" w:rsidRDefault="009C1BC7" w:rsidP="00A275DA">
            <w:pPr>
              <w:jc w:val="center"/>
              <w:rPr>
                <w:sz w:val="28"/>
                <w:szCs w:val="28"/>
              </w:rPr>
            </w:pPr>
            <w:r w:rsidRPr="00A275DA">
              <w:rPr>
                <w:sz w:val="28"/>
                <w:szCs w:val="28"/>
                <w:lang w:val="en-US"/>
              </w:rPr>
              <w:t>Rất</w:t>
            </w:r>
            <w:r w:rsidRPr="00A275DA">
              <w:rPr>
                <w:sz w:val="28"/>
                <w:szCs w:val="28"/>
              </w:rPr>
              <w:t xml:space="preserve"> cao</w:t>
            </w:r>
          </w:p>
        </w:tc>
        <w:tc>
          <w:tcPr>
            <w:tcW w:w="1559" w:type="dxa"/>
          </w:tcPr>
          <w:p w14:paraId="270C5E5C" w14:textId="6E7F597F" w:rsidR="00381582" w:rsidRPr="00A275DA" w:rsidRDefault="009C1BC7" w:rsidP="00A275DA">
            <w:pPr>
              <w:jc w:val="center"/>
              <w:rPr>
                <w:sz w:val="28"/>
                <w:szCs w:val="28"/>
                <w:lang w:val="en-US"/>
              </w:rPr>
            </w:pPr>
            <w:r w:rsidRPr="00A275DA">
              <w:rPr>
                <w:sz w:val="28"/>
                <w:szCs w:val="28"/>
                <w:lang w:val="en-US"/>
              </w:rPr>
              <w:t>Mới</w:t>
            </w:r>
          </w:p>
        </w:tc>
        <w:tc>
          <w:tcPr>
            <w:tcW w:w="1559" w:type="dxa"/>
          </w:tcPr>
          <w:p w14:paraId="208CBC86" w14:textId="72711886" w:rsidR="00381582" w:rsidRPr="00A275DA" w:rsidRDefault="009C1BC7" w:rsidP="00A275DA">
            <w:pPr>
              <w:jc w:val="center"/>
              <w:rPr>
                <w:sz w:val="28"/>
                <w:szCs w:val="28"/>
              </w:rPr>
            </w:pPr>
            <w:r w:rsidRPr="00A275DA">
              <w:rPr>
                <w:sz w:val="28"/>
                <w:szCs w:val="28"/>
                <w:lang w:val="en-US"/>
              </w:rPr>
              <w:t>Rất</w:t>
            </w:r>
            <w:r w:rsidRPr="00A275DA">
              <w:rPr>
                <w:sz w:val="28"/>
                <w:szCs w:val="28"/>
              </w:rPr>
              <w:t xml:space="preserve"> tốt</w:t>
            </w:r>
          </w:p>
        </w:tc>
      </w:tr>
      <w:tr w:rsidR="00DB4FE6" w:rsidRPr="00A275DA" w14:paraId="1BFB75F4" w14:textId="77777777" w:rsidTr="00DB4FE6">
        <w:tc>
          <w:tcPr>
            <w:tcW w:w="686" w:type="dxa"/>
          </w:tcPr>
          <w:p w14:paraId="122FB812" w14:textId="0811D9B3" w:rsidR="009C1BC7" w:rsidRPr="00A275DA" w:rsidRDefault="009C1BC7" w:rsidP="00A275DA">
            <w:pPr>
              <w:jc w:val="center"/>
              <w:rPr>
                <w:sz w:val="28"/>
                <w:szCs w:val="28"/>
                <w:lang w:val="en-US"/>
              </w:rPr>
            </w:pPr>
            <w:r w:rsidRPr="00A275DA">
              <w:rPr>
                <w:sz w:val="28"/>
                <w:szCs w:val="28"/>
                <w:lang w:val="en-US"/>
              </w:rPr>
              <w:t>7</w:t>
            </w:r>
          </w:p>
        </w:tc>
        <w:tc>
          <w:tcPr>
            <w:tcW w:w="2569" w:type="dxa"/>
          </w:tcPr>
          <w:p w14:paraId="4BB53F70" w14:textId="3CD48B07" w:rsidR="009C1BC7" w:rsidRPr="00A275DA" w:rsidRDefault="009C1BC7" w:rsidP="00A275DA">
            <w:pPr>
              <w:jc w:val="center"/>
              <w:rPr>
                <w:sz w:val="28"/>
                <w:szCs w:val="28"/>
                <w:lang w:val="en-US"/>
              </w:rPr>
            </w:pPr>
            <w:r w:rsidRPr="00A275DA">
              <w:rPr>
                <w:sz w:val="28"/>
                <w:szCs w:val="28"/>
                <w:lang w:val="en-US"/>
              </w:rPr>
              <w:t>OECD(2022)</w:t>
            </w:r>
          </w:p>
        </w:tc>
        <w:tc>
          <w:tcPr>
            <w:tcW w:w="1320" w:type="dxa"/>
          </w:tcPr>
          <w:p w14:paraId="034F8EAC" w14:textId="3EFE0C69" w:rsidR="009C1BC7" w:rsidRPr="00A275DA" w:rsidRDefault="009C1BC7" w:rsidP="00A275DA">
            <w:pPr>
              <w:jc w:val="center"/>
              <w:rPr>
                <w:sz w:val="28"/>
                <w:szCs w:val="28"/>
                <w:lang w:val="en-US"/>
              </w:rPr>
            </w:pPr>
            <w:r w:rsidRPr="00A275DA">
              <w:rPr>
                <w:sz w:val="28"/>
                <w:szCs w:val="28"/>
                <w:lang w:val="en-US"/>
              </w:rPr>
              <w:t>Bài</w:t>
            </w:r>
            <w:r w:rsidRPr="00A275DA">
              <w:rPr>
                <w:sz w:val="28"/>
                <w:szCs w:val="28"/>
              </w:rPr>
              <w:t xml:space="preserve"> báo</w:t>
            </w:r>
          </w:p>
        </w:tc>
        <w:tc>
          <w:tcPr>
            <w:tcW w:w="1559" w:type="dxa"/>
          </w:tcPr>
          <w:p w14:paraId="1E210DF0" w14:textId="10611363" w:rsidR="009C1BC7" w:rsidRPr="00A275DA" w:rsidRDefault="009C1BC7" w:rsidP="00A275DA">
            <w:pPr>
              <w:jc w:val="center"/>
              <w:rPr>
                <w:sz w:val="28"/>
                <w:szCs w:val="28"/>
              </w:rPr>
            </w:pPr>
            <w:r w:rsidRPr="00A275DA">
              <w:rPr>
                <w:sz w:val="28"/>
                <w:szCs w:val="28"/>
                <w:lang w:val="en-US"/>
              </w:rPr>
              <w:t>Rất</w:t>
            </w:r>
            <w:r w:rsidRPr="00A275DA">
              <w:rPr>
                <w:sz w:val="28"/>
                <w:szCs w:val="28"/>
              </w:rPr>
              <w:t xml:space="preserve"> cao</w:t>
            </w:r>
          </w:p>
        </w:tc>
        <w:tc>
          <w:tcPr>
            <w:tcW w:w="1657" w:type="dxa"/>
          </w:tcPr>
          <w:p w14:paraId="75208588" w14:textId="51262830" w:rsidR="009C1BC7" w:rsidRPr="00A275DA" w:rsidRDefault="009C1BC7" w:rsidP="00A275DA">
            <w:pPr>
              <w:jc w:val="center"/>
              <w:rPr>
                <w:sz w:val="28"/>
                <w:szCs w:val="28"/>
              </w:rPr>
            </w:pPr>
            <w:r w:rsidRPr="00A275DA">
              <w:rPr>
                <w:sz w:val="28"/>
                <w:szCs w:val="28"/>
                <w:lang w:val="en-US"/>
              </w:rPr>
              <w:t>Rất</w:t>
            </w:r>
            <w:r w:rsidRPr="00A275DA">
              <w:rPr>
                <w:sz w:val="28"/>
                <w:szCs w:val="28"/>
              </w:rPr>
              <w:t xml:space="preserve"> cao</w:t>
            </w:r>
          </w:p>
        </w:tc>
        <w:tc>
          <w:tcPr>
            <w:tcW w:w="1559" w:type="dxa"/>
          </w:tcPr>
          <w:p w14:paraId="7BAF9EF9" w14:textId="397ADEB3" w:rsidR="009C1BC7" w:rsidRPr="00A275DA" w:rsidRDefault="009C1BC7" w:rsidP="00A275DA">
            <w:pPr>
              <w:jc w:val="center"/>
              <w:rPr>
                <w:sz w:val="28"/>
                <w:szCs w:val="28"/>
                <w:lang w:val="en-US"/>
              </w:rPr>
            </w:pPr>
            <w:r w:rsidRPr="00A275DA">
              <w:rPr>
                <w:sz w:val="28"/>
                <w:szCs w:val="28"/>
                <w:lang w:val="en-US"/>
              </w:rPr>
              <w:t>Mới</w:t>
            </w:r>
          </w:p>
        </w:tc>
        <w:tc>
          <w:tcPr>
            <w:tcW w:w="1559" w:type="dxa"/>
          </w:tcPr>
          <w:p w14:paraId="1B72BE4E" w14:textId="7C85DA2E" w:rsidR="009C1BC7" w:rsidRPr="00A275DA" w:rsidRDefault="009C1BC7" w:rsidP="00A275DA">
            <w:pPr>
              <w:jc w:val="center"/>
              <w:rPr>
                <w:sz w:val="28"/>
                <w:szCs w:val="28"/>
              </w:rPr>
            </w:pPr>
            <w:r w:rsidRPr="00A275DA">
              <w:rPr>
                <w:sz w:val="28"/>
                <w:szCs w:val="28"/>
                <w:lang w:val="en-US"/>
              </w:rPr>
              <w:t>Rất</w:t>
            </w:r>
            <w:r w:rsidRPr="00A275DA">
              <w:rPr>
                <w:sz w:val="28"/>
                <w:szCs w:val="28"/>
              </w:rPr>
              <w:t xml:space="preserve"> tốt</w:t>
            </w:r>
          </w:p>
        </w:tc>
      </w:tr>
      <w:tr w:rsidR="00DB4FE6" w:rsidRPr="00A275DA" w14:paraId="0C8C1B5C" w14:textId="77777777" w:rsidTr="00DB4FE6">
        <w:tc>
          <w:tcPr>
            <w:tcW w:w="686" w:type="dxa"/>
          </w:tcPr>
          <w:p w14:paraId="18E8CD49" w14:textId="2FD969BE" w:rsidR="009C1BC7" w:rsidRPr="00A275DA" w:rsidRDefault="009C1BC7" w:rsidP="00A275DA">
            <w:pPr>
              <w:jc w:val="center"/>
              <w:rPr>
                <w:sz w:val="28"/>
                <w:szCs w:val="28"/>
                <w:lang w:val="en-US"/>
              </w:rPr>
            </w:pPr>
            <w:r w:rsidRPr="00A275DA">
              <w:rPr>
                <w:sz w:val="28"/>
                <w:szCs w:val="28"/>
                <w:lang w:val="en-US"/>
              </w:rPr>
              <w:t>8</w:t>
            </w:r>
          </w:p>
        </w:tc>
        <w:tc>
          <w:tcPr>
            <w:tcW w:w="2569" w:type="dxa"/>
          </w:tcPr>
          <w:p w14:paraId="3618337A" w14:textId="696AB79A" w:rsidR="009C1BC7" w:rsidRPr="00A275DA" w:rsidRDefault="009C1BC7" w:rsidP="00A275DA">
            <w:pPr>
              <w:jc w:val="center"/>
              <w:rPr>
                <w:sz w:val="28"/>
                <w:szCs w:val="28"/>
                <w:lang w:val="en-US"/>
              </w:rPr>
            </w:pPr>
            <w:r w:rsidRPr="00A275DA">
              <w:rPr>
                <w:sz w:val="28"/>
                <w:szCs w:val="28"/>
                <w:lang w:val="en-US"/>
              </w:rPr>
              <w:t>Zhang(2021)</w:t>
            </w:r>
          </w:p>
        </w:tc>
        <w:tc>
          <w:tcPr>
            <w:tcW w:w="1320" w:type="dxa"/>
          </w:tcPr>
          <w:p w14:paraId="597B8D82" w14:textId="05DC6A43" w:rsidR="009C1BC7" w:rsidRPr="00A275DA" w:rsidRDefault="009C1BC7" w:rsidP="00A275DA">
            <w:pPr>
              <w:jc w:val="center"/>
              <w:rPr>
                <w:sz w:val="28"/>
                <w:szCs w:val="28"/>
                <w:lang w:val="en-US"/>
              </w:rPr>
            </w:pPr>
            <w:r w:rsidRPr="00A275DA">
              <w:rPr>
                <w:sz w:val="28"/>
                <w:szCs w:val="28"/>
                <w:lang w:val="en-US"/>
              </w:rPr>
              <w:t>Bài</w:t>
            </w:r>
            <w:r w:rsidRPr="00A275DA">
              <w:rPr>
                <w:sz w:val="28"/>
                <w:szCs w:val="28"/>
              </w:rPr>
              <w:t xml:space="preserve"> báo</w:t>
            </w:r>
          </w:p>
        </w:tc>
        <w:tc>
          <w:tcPr>
            <w:tcW w:w="1559" w:type="dxa"/>
          </w:tcPr>
          <w:p w14:paraId="73F0AB49" w14:textId="649B42E0" w:rsidR="009C1BC7" w:rsidRPr="00A275DA" w:rsidRDefault="009C1BC7" w:rsidP="00A275DA">
            <w:pPr>
              <w:jc w:val="center"/>
              <w:rPr>
                <w:sz w:val="28"/>
                <w:szCs w:val="28"/>
              </w:rPr>
            </w:pPr>
            <w:r w:rsidRPr="00A275DA">
              <w:rPr>
                <w:sz w:val="28"/>
                <w:szCs w:val="28"/>
                <w:lang w:val="en-US"/>
              </w:rPr>
              <w:t>Cao</w:t>
            </w:r>
          </w:p>
        </w:tc>
        <w:tc>
          <w:tcPr>
            <w:tcW w:w="1657" w:type="dxa"/>
          </w:tcPr>
          <w:p w14:paraId="72E80168" w14:textId="3FE0AA34" w:rsidR="009C1BC7" w:rsidRPr="00A275DA" w:rsidRDefault="009C1BC7" w:rsidP="00A275DA">
            <w:pPr>
              <w:jc w:val="center"/>
              <w:rPr>
                <w:sz w:val="28"/>
                <w:szCs w:val="28"/>
                <w:lang w:val="en-US"/>
              </w:rPr>
            </w:pPr>
            <w:r w:rsidRPr="00A275DA">
              <w:rPr>
                <w:sz w:val="28"/>
                <w:szCs w:val="28"/>
                <w:lang w:val="en-US"/>
              </w:rPr>
              <w:t>Cao</w:t>
            </w:r>
          </w:p>
        </w:tc>
        <w:tc>
          <w:tcPr>
            <w:tcW w:w="1559" w:type="dxa"/>
          </w:tcPr>
          <w:p w14:paraId="498AF694" w14:textId="76E27901" w:rsidR="009C1BC7" w:rsidRPr="00A275DA" w:rsidRDefault="009C1BC7" w:rsidP="00A275DA">
            <w:pPr>
              <w:jc w:val="center"/>
              <w:rPr>
                <w:sz w:val="28"/>
                <w:szCs w:val="28"/>
                <w:lang w:val="en-US"/>
              </w:rPr>
            </w:pPr>
            <w:r w:rsidRPr="00A275DA">
              <w:rPr>
                <w:sz w:val="28"/>
                <w:szCs w:val="28"/>
                <w:lang w:val="en-US"/>
              </w:rPr>
              <w:t>Mới</w:t>
            </w:r>
          </w:p>
        </w:tc>
        <w:tc>
          <w:tcPr>
            <w:tcW w:w="1559" w:type="dxa"/>
          </w:tcPr>
          <w:p w14:paraId="73227915" w14:textId="1D7DFD80" w:rsidR="009C1BC7" w:rsidRPr="00A275DA" w:rsidRDefault="009C1BC7" w:rsidP="00A275DA">
            <w:pPr>
              <w:jc w:val="center"/>
              <w:rPr>
                <w:sz w:val="28"/>
                <w:szCs w:val="28"/>
                <w:lang w:val="en-US"/>
              </w:rPr>
            </w:pPr>
            <w:r w:rsidRPr="00A275DA">
              <w:rPr>
                <w:sz w:val="28"/>
                <w:szCs w:val="28"/>
                <w:lang w:val="en-US"/>
              </w:rPr>
              <w:t>Tốt</w:t>
            </w:r>
          </w:p>
        </w:tc>
      </w:tr>
      <w:tr w:rsidR="00DB4FE6" w:rsidRPr="00A275DA" w14:paraId="794E849F" w14:textId="77777777" w:rsidTr="00DB4FE6">
        <w:tc>
          <w:tcPr>
            <w:tcW w:w="686" w:type="dxa"/>
          </w:tcPr>
          <w:p w14:paraId="76024E4B" w14:textId="42BA5CF7" w:rsidR="009C1BC7" w:rsidRPr="00A275DA" w:rsidRDefault="009C1BC7" w:rsidP="00A275DA">
            <w:pPr>
              <w:jc w:val="center"/>
              <w:rPr>
                <w:sz w:val="28"/>
                <w:szCs w:val="28"/>
                <w:lang w:val="en-US"/>
              </w:rPr>
            </w:pPr>
            <w:r w:rsidRPr="00A275DA">
              <w:rPr>
                <w:sz w:val="28"/>
                <w:szCs w:val="28"/>
                <w:lang w:val="en-US"/>
              </w:rPr>
              <w:t>9</w:t>
            </w:r>
          </w:p>
        </w:tc>
        <w:tc>
          <w:tcPr>
            <w:tcW w:w="2569" w:type="dxa"/>
          </w:tcPr>
          <w:p w14:paraId="51828416" w14:textId="3D198B59" w:rsidR="009C1BC7" w:rsidRPr="00A275DA" w:rsidRDefault="009C1BC7" w:rsidP="00A275DA">
            <w:pPr>
              <w:jc w:val="center"/>
              <w:rPr>
                <w:sz w:val="28"/>
                <w:szCs w:val="28"/>
                <w:lang w:val="en-US"/>
              </w:rPr>
            </w:pPr>
            <w:r w:rsidRPr="00A275DA">
              <w:rPr>
                <w:sz w:val="28"/>
                <w:szCs w:val="28"/>
                <w:lang w:val="en-US"/>
              </w:rPr>
              <w:t>Google Blog</w:t>
            </w:r>
          </w:p>
        </w:tc>
        <w:tc>
          <w:tcPr>
            <w:tcW w:w="1320" w:type="dxa"/>
          </w:tcPr>
          <w:p w14:paraId="17122F1D" w14:textId="0FFABAE5" w:rsidR="009C1BC7" w:rsidRPr="00A275DA" w:rsidRDefault="009C1BC7" w:rsidP="00A275DA">
            <w:pPr>
              <w:jc w:val="center"/>
              <w:rPr>
                <w:sz w:val="28"/>
                <w:szCs w:val="28"/>
                <w:lang w:val="en-US"/>
              </w:rPr>
            </w:pPr>
            <w:r w:rsidRPr="00A275DA">
              <w:rPr>
                <w:sz w:val="28"/>
                <w:szCs w:val="28"/>
                <w:lang w:val="en-US"/>
              </w:rPr>
              <w:t>Web</w:t>
            </w:r>
          </w:p>
        </w:tc>
        <w:tc>
          <w:tcPr>
            <w:tcW w:w="1559" w:type="dxa"/>
          </w:tcPr>
          <w:p w14:paraId="2FA62D53" w14:textId="51B2D9CE" w:rsidR="009C1BC7" w:rsidRPr="00A275DA" w:rsidRDefault="009C1BC7" w:rsidP="00A275DA">
            <w:pPr>
              <w:jc w:val="center"/>
              <w:rPr>
                <w:sz w:val="28"/>
                <w:szCs w:val="28"/>
              </w:rPr>
            </w:pPr>
            <w:r w:rsidRPr="00A275DA">
              <w:rPr>
                <w:sz w:val="28"/>
                <w:szCs w:val="28"/>
                <w:lang w:val="en-US"/>
              </w:rPr>
              <w:t>Trung</w:t>
            </w:r>
            <w:r w:rsidRPr="00A275DA">
              <w:rPr>
                <w:sz w:val="28"/>
                <w:szCs w:val="28"/>
              </w:rPr>
              <w:t xml:space="preserve"> bình</w:t>
            </w:r>
          </w:p>
        </w:tc>
        <w:tc>
          <w:tcPr>
            <w:tcW w:w="1657" w:type="dxa"/>
          </w:tcPr>
          <w:p w14:paraId="15258F10" w14:textId="23412437" w:rsidR="009C1BC7" w:rsidRPr="00A275DA" w:rsidRDefault="009C1BC7" w:rsidP="00A275DA">
            <w:pPr>
              <w:jc w:val="center"/>
              <w:rPr>
                <w:sz w:val="28"/>
                <w:szCs w:val="28"/>
              </w:rPr>
            </w:pPr>
            <w:r w:rsidRPr="00A275DA">
              <w:rPr>
                <w:sz w:val="28"/>
                <w:szCs w:val="28"/>
                <w:lang w:val="en-US"/>
              </w:rPr>
              <w:t>Trung</w:t>
            </w:r>
            <w:r w:rsidRPr="00A275DA">
              <w:rPr>
                <w:sz w:val="28"/>
                <w:szCs w:val="28"/>
              </w:rPr>
              <w:t xml:space="preserve"> bình</w:t>
            </w:r>
          </w:p>
        </w:tc>
        <w:tc>
          <w:tcPr>
            <w:tcW w:w="1559" w:type="dxa"/>
          </w:tcPr>
          <w:p w14:paraId="5CEE1E58" w14:textId="10036D77" w:rsidR="009C1BC7" w:rsidRPr="00A275DA" w:rsidRDefault="009C1BC7" w:rsidP="00A275DA">
            <w:pPr>
              <w:jc w:val="center"/>
              <w:rPr>
                <w:sz w:val="28"/>
                <w:szCs w:val="28"/>
                <w:lang w:val="en-US"/>
              </w:rPr>
            </w:pPr>
            <w:r w:rsidRPr="00A275DA">
              <w:rPr>
                <w:sz w:val="28"/>
                <w:szCs w:val="28"/>
                <w:lang w:val="en-US"/>
              </w:rPr>
              <w:t>Mới</w:t>
            </w:r>
          </w:p>
        </w:tc>
        <w:tc>
          <w:tcPr>
            <w:tcW w:w="1559" w:type="dxa"/>
          </w:tcPr>
          <w:p w14:paraId="360F0563" w14:textId="78E89B98" w:rsidR="009C1BC7" w:rsidRPr="00A275DA" w:rsidRDefault="009C1BC7" w:rsidP="00A275DA">
            <w:pPr>
              <w:jc w:val="center"/>
              <w:rPr>
                <w:sz w:val="28"/>
                <w:szCs w:val="28"/>
              </w:rPr>
            </w:pPr>
            <w:r w:rsidRPr="00A275DA">
              <w:rPr>
                <w:sz w:val="28"/>
                <w:szCs w:val="28"/>
                <w:lang w:val="en-US"/>
              </w:rPr>
              <w:t>Trung</w:t>
            </w:r>
            <w:r w:rsidRPr="00A275DA">
              <w:rPr>
                <w:sz w:val="28"/>
                <w:szCs w:val="28"/>
              </w:rPr>
              <w:t xml:space="preserve"> bình</w:t>
            </w:r>
          </w:p>
        </w:tc>
      </w:tr>
      <w:tr w:rsidR="00DB4FE6" w:rsidRPr="00A275DA" w14:paraId="044C1DD4" w14:textId="77777777" w:rsidTr="00DB4FE6">
        <w:tc>
          <w:tcPr>
            <w:tcW w:w="686" w:type="dxa"/>
          </w:tcPr>
          <w:p w14:paraId="5442C9E9" w14:textId="7EDF53A4" w:rsidR="009C1BC7" w:rsidRPr="00A275DA" w:rsidRDefault="009C1BC7" w:rsidP="00A275DA">
            <w:pPr>
              <w:jc w:val="center"/>
              <w:rPr>
                <w:sz w:val="28"/>
                <w:szCs w:val="28"/>
                <w:lang w:val="en-US"/>
              </w:rPr>
            </w:pPr>
            <w:r w:rsidRPr="00A275DA">
              <w:rPr>
                <w:sz w:val="28"/>
                <w:szCs w:val="28"/>
                <w:lang w:val="en-US"/>
              </w:rPr>
              <w:t>10</w:t>
            </w:r>
          </w:p>
        </w:tc>
        <w:tc>
          <w:tcPr>
            <w:tcW w:w="2569" w:type="dxa"/>
          </w:tcPr>
          <w:p w14:paraId="2148DD1E" w14:textId="642C0C85" w:rsidR="009C1BC7" w:rsidRPr="00A275DA" w:rsidRDefault="009C1BC7" w:rsidP="00A275DA">
            <w:pPr>
              <w:jc w:val="center"/>
              <w:rPr>
                <w:sz w:val="28"/>
                <w:szCs w:val="28"/>
              </w:rPr>
            </w:pPr>
            <w:r w:rsidRPr="00A275DA">
              <w:rPr>
                <w:sz w:val="28"/>
                <w:szCs w:val="28"/>
                <w:lang w:val="en-US"/>
              </w:rPr>
              <w:t>Wikipedia</w:t>
            </w:r>
          </w:p>
        </w:tc>
        <w:tc>
          <w:tcPr>
            <w:tcW w:w="1320" w:type="dxa"/>
          </w:tcPr>
          <w:p w14:paraId="035789D7" w14:textId="67DEA749" w:rsidR="009C1BC7" w:rsidRPr="00A275DA" w:rsidRDefault="009C1BC7" w:rsidP="00A275DA">
            <w:pPr>
              <w:jc w:val="center"/>
              <w:rPr>
                <w:sz w:val="28"/>
                <w:szCs w:val="28"/>
                <w:lang w:val="en-US"/>
              </w:rPr>
            </w:pPr>
            <w:r w:rsidRPr="00A275DA">
              <w:rPr>
                <w:sz w:val="28"/>
                <w:szCs w:val="28"/>
                <w:lang w:val="en-US"/>
              </w:rPr>
              <w:t>Web</w:t>
            </w:r>
          </w:p>
        </w:tc>
        <w:tc>
          <w:tcPr>
            <w:tcW w:w="1559" w:type="dxa"/>
          </w:tcPr>
          <w:p w14:paraId="504FAA96" w14:textId="23963984" w:rsidR="009C1BC7" w:rsidRPr="00A275DA" w:rsidRDefault="009C1BC7" w:rsidP="00A275DA">
            <w:pPr>
              <w:jc w:val="center"/>
              <w:rPr>
                <w:sz w:val="28"/>
                <w:szCs w:val="28"/>
                <w:lang w:val="en-US"/>
              </w:rPr>
            </w:pPr>
            <w:r w:rsidRPr="00A275DA">
              <w:rPr>
                <w:sz w:val="28"/>
                <w:szCs w:val="28"/>
                <w:lang w:val="en-US"/>
              </w:rPr>
              <w:t>Thấp</w:t>
            </w:r>
          </w:p>
        </w:tc>
        <w:tc>
          <w:tcPr>
            <w:tcW w:w="1657" w:type="dxa"/>
          </w:tcPr>
          <w:p w14:paraId="1B502026" w14:textId="60EC2802" w:rsidR="009C1BC7" w:rsidRPr="00A275DA" w:rsidRDefault="009C1BC7" w:rsidP="00A275DA">
            <w:pPr>
              <w:jc w:val="center"/>
              <w:rPr>
                <w:sz w:val="28"/>
                <w:szCs w:val="28"/>
                <w:lang w:val="en-US"/>
              </w:rPr>
            </w:pPr>
            <w:r w:rsidRPr="00A275DA">
              <w:rPr>
                <w:sz w:val="28"/>
                <w:szCs w:val="28"/>
                <w:lang w:val="en-US"/>
              </w:rPr>
              <w:t>Thấp</w:t>
            </w:r>
          </w:p>
        </w:tc>
        <w:tc>
          <w:tcPr>
            <w:tcW w:w="1559" w:type="dxa"/>
          </w:tcPr>
          <w:p w14:paraId="6BEE1B9B" w14:textId="0D48C08E" w:rsidR="009C1BC7" w:rsidRPr="00A275DA" w:rsidRDefault="009C1BC7" w:rsidP="00A275DA">
            <w:pPr>
              <w:jc w:val="center"/>
              <w:rPr>
                <w:sz w:val="28"/>
                <w:szCs w:val="28"/>
                <w:lang w:val="en-US"/>
              </w:rPr>
            </w:pPr>
            <w:r w:rsidRPr="00A275DA">
              <w:rPr>
                <w:sz w:val="28"/>
                <w:szCs w:val="28"/>
                <w:lang w:val="en-US"/>
              </w:rPr>
              <w:t>Mới</w:t>
            </w:r>
          </w:p>
        </w:tc>
        <w:tc>
          <w:tcPr>
            <w:tcW w:w="1559" w:type="dxa"/>
          </w:tcPr>
          <w:p w14:paraId="28A6064A" w14:textId="327D3A1C" w:rsidR="009C1BC7" w:rsidRPr="00A275DA" w:rsidRDefault="009C1BC7" w:rsidP="00A275DA">
            <w:pPr>
              <w:jc w:val="center"/>
              <w:rPr>
                <w:sz w:val="28"/>
                <w:szCs w:val="28"/>
                <w:lang w:val="en-US"/>
              </w:rPr>
            </w:pPr>
            <w:r w:rsidRPr="00A275DA">
              <w:rPr>
                <w:sz w:val="28"/>
                <w:szCs w:val="28"/>
                <w:lang w:val="en-US"/>
              </w:rPr>
              <w:t>Thấp</w:t>
            </w:r>
          </w:p>
        </w:tc>
      </w:tr>
    </w:tbl>
    <w:p w14:paraId="7CCD8AE4" w14:textId="74563E6B" w:rsidR="005D3DD1" w:rsidRPr="00E87F9E" w:rsidRDefault="00E87F9E" w:rsidP="00E87F9E">
      <w:r w:rsidRPr="00E87F9E">
        <w:rPr>
          <w:lang w:val="en-US"/>
        </w:rPr>
        <w:pict w14:anchorId="54071E01">
          <v:rect id="_x0000_i1085" style="width:0;height:1.5pt" o:hralign="center" o:hrstd="t" o:hr="t" fillcolor="#a0a0a0" stroked="f"/>
        </w:pict>
      </w:r>
    </w:p>
    <w:p w14:paraId="7E736B31" w14:textId="77777777" w:rsidR="00E87F9E" w:rsidRPr="00E87F9E" w:rsidRDefault="00E87F9E" w:rsidP="00E87F9E">
      <w:pPr>
        <w:rPr>
          <w:b/>
          <w:bCs/>
          <w:sz w:val="36"/>
          <w:szCs w:val="36"/>
          <w:u w:val="single"/>
          <w:lang w:val="en-US"/>
        </w:rPr>
      </w:pPr>
      <w:r w:rsidRPr="00E87F9E">
        <w:rPr>
          <w:b/>
          <w:bCs/>
          <w:sz w:val="36"/>
          <w:szCs w:val="36"/>
          <w:u w:val="single"/>
          <w:lang w:val="en-US"/>
        </w:rPr>
        <w:t>VI. Nhận xét chung</w:t>
      </w:r>
    </w:p>
    <w:p w14:paraId="2CE4210D" w14:textId="77777777" w:rsidR="00E87F9E" w:rsidRPr="00E87F9E" w:rsidRDefault="00E87F9E" w:rsidP="00E87F9E">
      <w:pPr>
        <w:numPr>
          <w:ilvl w:val="0"/>
          <w:numId w:val="6"/>
        </w:numPr>
        <w:rPr>
          <w:lang w:val="en-US"/>
        </w:rPr>
      </w:pPr>
      <w:r w:rsidRPr="00E87F9E">
        <w:rPr>
          <w:lang w:val="en-US"/>
        </w:rPr>
        <w:t xml:space="preserve">Các bài báo khoa học và sách chuyên khảo có độ tin cậy cao nhất </w:t>
      </w:r>
    </w:p>
    <w:p w14:paraId="46D4B914" w14:textId="77777777" w:rsidR="00E87F9E" w:rsidRPr="00E87F9E" w:rsidRDefault="00E87F9E" w:rsidP="00E87F9E">
      <w:pPr>
        <w:numPr>
          <w:ilvl w:val="0"/>
          <w:numId w:val="6"/>
        </w:numPr>
        <w:rPr>
          <w:lang w:val="en-US"/>
        </w:rPr>
      </w:pPr>
      <w:r w:rsidRPr="00E87F9E">
        <w:rPr>
          <w:lang w:val="en-US"/>
        </w:rPr>
        <w:t xml:space="preserve">Báo cáo từ tổ chức quốc tế (UNESCO, OECD) rất đáng tin cậy </w:t>
      </w:r>
    </w:p>
    <w:p w14:paraId="69CD076F" w14:textId="77777777" w:rsidR="00E87F9E" w:rsidRPr="00E87F9E" w:rsidRDefault="00E87F9E" w:rsidP="00E87F9E">
      <w:pPr>
        <w:numPr>
          <w:ilvl w:val="0"/>
          <w:numId w:val="6"/>
        </w:numPr>
        <w:rPr>
          <w:lang w:val="en-US"/>
        </w:rPr>
      </w:pPr>
      <w:r w:rsidRPr="00E87F9E">
        <w:rPr>
          <w:lang w:val="en-US"/>
        </w:rPr>
        <w:t xml:space="preserve">Nguồn Internet mở cần kiểm chứng kỹ </w:t>
      </w:r>
    </w:p>
    <w:p w14:paraId="79A31EFD" w14:textId="77777777" w:rsidR="00E87F9E" w:rsidRPr="00E87F9E" w:rsidRDefault="00E87F9E" w:rsidP="00E87F9E">
      <w:pPr>
        <w:numPr>
          <w:ilvl w:val="0"/>
          <w:numId w:val="6"/>
        </w:numPr>
        <w:rPr>
          <w:lang w:val="en-US"/>
        </w:rPr>
      </w:pPr>
      <w:r w:rsidRPr="00E87F9E">
        <w:rPr>
          <w:lang w:val="en-US"/>
        </w:rPr>
        <w:t xml:space="preserve">Không nên sử dụng Wikipedia làm nguồn chính </w:t>
      </w:r>
    </w:p>
    <w:p w14:paraId="01E8BECF" w14:textId="77777777" w:rsidR="00E87F9E" w:rsidRPr="00E87F9E" w:rsidRDefault="00E87F9E" w:rsidP="00E87F9E">
      <w:pPr>
        <w:rPr>
          <w:lang w:val="en-US"/>
        </w:rPr>
      </w:pPr>
      <w:r w:rsidRPr="00E87F9E">
        <w:rPr>
          <w:lang w:val="en-US"/>
        </w:rPr>
        <w:pict w14:anchorId="3016DBDD">
          <v:rect id="_x0000_i1086" style="width:0;height:1.5pt" o:hralign="center" o:hrstd="t" o:hr="t" fillcolor="#a0a0a0" stroked="f"/>
        </w:pict>
      </w:r>
    </w:p>
    <w:p w14:paraId="58ECB814" w14:textId="77777777" w:rsidR="00E87F9E" w:rsidRPr="00E87F9E" w:rsidRDefault="00E87F9E" w:rsidP="00E87F9E">
      <w:pPr>
        <w:rPr>
          <w:b/>
          <w:bCs/>
          <w:sz w:val="36"/>
          <w:szCs w:val="36"/>
          <w:u w:val="single"/>
          <w:lang w:val="en-US"/>
        </w:rPr>
      </w:pPr>
      <w:r w:rsidRPr="00E87F9E">
        <w:rPr>
          <w:b/>
          <w:bCs/>
          <w:sz w:val="36"/>
          <w:szCs w:val="36"/>
          <w:u w:val="single"/>
          <w:lang w:val="en-US"/>
        </w:rPr>
        <w:t>VII. Kết luận</w:t>
      </w:r>
    </w:p>
    <w:p w14:paraId="0C5ECFE8" w14:textId="77777777" w:rsidR="00E87F9E" w:rsidRPr="00E87F9E" w:rsidRDefault="00E87F9E" w:rsidP="00E87F9E">
      <w:pPr>
        <w:rPr>
          <w:lang w:val="en-US"/>
        </w:rPr>
      </w:pPr>
      <w:r w:rsidRPr="00E87F9E">
        <w:rPr>
          <w:lang w:val="en-US"/>
        </w:rPr>
        <w:t>Qua bài tập này, tôi nhận thấy việc tìm kiếm và đánh giá thông tin học thuật cần thực hiện một cách cẩn thận và có phương pháp. Không phải nguồn nào trên Internet cũng đáng tin cậy, do đó cần ưu tiên sử dụng các nguồn học thuật như bài báo khoa học, sách chuyên khảo và báo cáo chính thức.</w:t>
      </w:r>
    </w:p>
    <w:p w14:paraId="2C5AAC55" w14:textId="77777777" w:rsidR="00E87F9E" w:rsidRPr="00E87F9E" w:rsidRDefault="00E87F9E" w:rsidP="00E87F9E">
      <w:pPr>
        <w:rPr>
          <w:lang w:val="en-US"/>
        </w:rPr>
      </w:pPr>
      <w:r w:rsidRPr="00E87F9E">
        <w:rPr>
          <w:lang w:val="en-US"/>
        </w:rPr>
        <w:t>Kỹ năng này giúp nâng cao chất lượng học tập và tránh sử dụng thông tin sai lệch. Trong tương lai, tôi sẽ tiếp tục rèn luyện để tìm kiếm và sử dụng nguồn thông tin một cách hiệu quả hơn.</w:t>
      </w:r>
    </w:p>
    <w:p w14:paraId="2D92036F" w14:textId="77777777" w:rsidR="00E87F9E" w:rsidRPr="00E87F9E" w:rsidRDefault="00E87F9E" w:rsidP="00E87F9E">
      <w:pPr>
        <w:rPr>
          <w:lang w:val="en-US"/>
        </w:rPr>
      </w:pPr>
      <w:r w:rsidRPr="00E87F9E">
        <w:rPr>
          <w:lang w:val="en-US"/>
        </w:rPr>
        <w:pict w14:anchorId="77FD7C68">
          <v:rect id="_x0000_i1087" style="width:0;height:1.5pt" o:hralign="center" o:hrstd="t" o:hr="t" fillcolor="#a0a0a0" stroked="f"/>
        </w:pict>
      </w:r>
    </w:p>
    <w:p w14:paraId="559A88E6" w14:textId="77777777" w:rsidR="00E87F9E" w:rsidRPr="00E87F9E" w:rsidRDefault="00E87F9E" w:rsidP="00E87F9E">
      <w:pPr>
        <w:rPr>
          <w:b/>
          <w:bCs/>
          <w:sz w:val="36"/>
          <w:szCs w:val="36"/>
          <w:u w:val="single"/>
          <w:lang w:val="en-US"/>
        </w:rPr>
      </w:pPr>
      <w:r w:rsidRPr="00E87F9E">
        <w:rPr>
          <w:b/>
          <w:bCs/>
          <w:sz w:val="36"/>
          <w:szCs w:val="36"/>
          <w:u w:val="single"/>
          <w:lang w:val="en-US"/>
        </w:rPr>
        <w:t>VIII. Tài liệu tham khảo (Harvard)</w:t>
      </w:r>
    </w:p>
    <w:p w14:paraId="2482B5A6" w14:textId="77777777" w:rsidR="00E87F9E" w:rsidRPr="00E87F9E" w:rsidRDefault="00E87F9E" w:rsidP="00E87F9E">
      <w:pPr>
        <w:numPr>
          <w:ilvl w:val="0"/>
          <w:numId w:val="7"/>
        </w:numPr>
        <w:rPr>
          <w:lang w:val="en-US"/>
        </w:rPr>
      </w:pPr>
      <w:r w:rsidRPr="00E87F9E">
        <w:rPr>
          <w:lang w:val="en-US"/>
        </w:rPr>
        <w:t xml:space="preserve">Holmes, W., Bialik, M. &amp; Fadel, C. (2019). </w:t>
      </w:r>
      <w:r w:rsidRPr="00E87F9E">
        <w:rPr>
          <w:i/>
          <w:iCs/>
          <w:lang w:val="en-US"/>
        </w:rPr>
        <w:t>Artificial Intelligence in Education</w:t>
      </w:r>
      <w:r w:rsidRPr="00E87F9E">
        <w:rPr>
          <w:lang w:val="en-US"/>
        </w:rPr>
        <w:t xml:space="preserve">. </w:t>
      </w:r>
    </w:p>
    <w:p w14:paraId="457F6FD4" w14:textId="77777777" w:rsidR="00E87F9E" w:rsidRPr="00E87F9E" w:rsidRDefault="00E87F9E" w:rsidP="00E87F9E">
      <w:pPr>
        <w:numPr>
          <w:ilvl w:val="0"/>
          <w:numId w:val="7"/>
        </w:numPr>
        <w:rPr>
          <w:lang w:val="en-US"/>
        </w:rPr>
      </w:pPr>
      <w:r w:rsidRPr="00E87F9E">
        <w:rPr>
          <w:lang w:val="en-US"/>
        </w:rPr>
        <w:t xml:space="preserve">Luckin, R. (2018). </w:t>
      </w:r>
      <w:r w:rsidRPr="00E87F9E">
        <w:rPr>
          <w:i/>
          <w:iCs/>
          <w:lang w:val="en-US"/>
        </w:rPr>
        <w:t>Machine Learning and Human Intelligence</w:t>
      </w:r>
      <w:r w:rsidRPr="00E87F9E">
        <w:rPr>
          <w:lang w:val="en-US"/>
        </w:rPr>
        <w:t xml:space="preserve">. </w:t>
      </w:r>
    </w:p>
    <w:p w14:paraId="44F1FFA4" w14:textId="77777777" w:rsidR="00E87F9E" w:rsidRPr="00E87F9E" w:rsidRDefault="00E87F9E" w:rsidP="00E87F9E">
      <w:pPr>
        <w:numPr>
          <w:ilvl w:val="0"/>
          <w:numId w:val="7"/>
        </w:numPr>
        <w:rPr>
          <w:lang w:val="en-US"/>
        </w:rPr>
      </w:pPr>
      <w:r w:rsidRPr="00E87F9E">
        <w:rPr>
          <w:lang w:val="en-US"/>
        </w:rPr>
        <w:t xml:space="preserve">Zawacki-Richter, O. et al. (2019). Systematic review of AI in education. </w:t>
      </w:r>
    </w:p>
    <w:p w14:paraId="12E91870" w14:textId="77777777" w:rsidR="00E87F9E" w:rsidRPr="00E87F9E" w:rsidRDefault="00E87F9E" w:rsidP="00E87F9E">
      <w:pPr>
        <w:numPr>
          <w:ilvl w:val="0"/>
          <w:numId w:val="7"/>
        </w:numPr>
        <w:rPr>
          <w:lang w:val="en-US"/>
        </w:rPr>
      </w:pPr>
      <w:r w:rsidRPr="00E87F9E">
        <w:rPr>
          <w:lang w:val="en-US"/>
        </w:rPr>
        <w:t xml:space="preserve">Chen, L. et al. (2020). AI-based personalized learning systems. </w:t>
      </w:r>
    </w:p>
    <w:p w14:paraId="135B3CB5" w14:textId="77777777" w:rsidR="00E87F9E" w:rsidRPr="00E87F9E" w:rsidRDefault="00E87F9E" w:rsidP="00E87F9E">
      <w:pPr>
        <w:numPr>
          <w:ilvl w:val="0"/>
          <w:numId w:val="7"/>
        </w:numPr>
        <w:rPr>
          <w:lang w:val="en-US"/>
        </w:rPr>
      </w:pPr>
      <w:r w:rsidRPr="00E87F9E">
        <w:rPr>
          <w:lang w:val="en-US"/>
        </w:rPr>
        <w:t xml:space="preserve">Baker, R. &amp; Inventado, P. (2014). Educational Data Mining. </w:t>
      </w:r>
    </w:p>
    <w:p w14:paraId="2E34B230" w14:textId="77777777" w:rsidR="00E87F9E" w:rsidRPr="00E87F9E" w:rsidRDefault="00E87F9E" w:rsidP="00E87F9E">
      <w:pPr>
        <w:numPr>
          <w:ilvl w:val="0"/>
          <w:numId w:val="7"/>
        </w:numPr>
        <w:rPr>
          <w:lang w:val="en-US"/>
        </w:rPr>
      </w:pPr>
      <w:r w:rsidRPr="00E87F9E">
        <w:rPr>
          <w:lang w:val="en-US"/>
        </w:rPr>
        <w:t xml:space="preserve">UNESCO (2021). </w:t>
      </w:r>
      <w:r w:rsidRPr="00E87F9E">
        <w:rPr>
          <w:i/>
          <w:iCs/>
          <w:lang w:val="en-US"/>
        </w:rPr>
        <w:t>AI and Education Report</w:t>
      </w:r>
      <w:r w:rsidRPr="00E87F9E">
        <w:rPr>
          <w:lang w:val="en-US"/>
        </w:rPr>
        <w:t xml:space="preserve">. </w:t>
      </w:r>
    </w:p>
    <w:p w14:paraId="36A4AB63" w14:textId="77777777" w:rsidR="00E87F9E" w:rsidRPr="00E87F9E" w:rsidRDefault="00E87F9E" w:rsidP="00E87F9E">
      <w:pPr>
        <w:numPr>
          <w:ilvl w:val="0"/>
          <w:numId w:val="7"/>
        </w:numPr>
        <w:rPr>
          <w:lang w:val="en-US"/>
        </w:rPr>
      </w:pPr>
      <w:r w:rsidRPr="00E87F9E">
        <w:rPr>
          <w:lang w:val="en-US"/>
        </w:rPr>
        <w:t xml:space="preserve">OECD (2022). </w:t>
      </w:r>
      <w:r w:rsidRPr="00E87F9E">
        <w:rPr>
          <w:i/>
          <w:iCs/>
          <w:lang w:val="en-US"/>
        </w:rPr>
        <w:t>AI in Education Policy</w:t>
      </w:r>
      <w:r w:rsidRPr="00E87F9E">
        <w:rPr>
          <w:lang w:val="en-US"/>
        </w:rPr>
        <w:t xml:space="preserve">. </w:t>
      </w:r>
    </w:p>
    <w:p w14:paraId="664FC789" w14:textId="77777777" w:rsidR="00E87F9E" w:rsidRPr="00E87F9E" w:rsidRDefault="00E87F9E" w:rsidP="00E87F9E">
      <w:pPr>
        <w:numPr>
          <w:ilvl w:val="0"/>
          <w:numId w:val="7"/>
        </w:numPr>
        <w:rPr>
          <w:lang w:val="en-US"/>
        </w:rPr>
      </w:pPr>
      <w:r w:rsidRPr="00E87F9E">
        <w:rPr>
          <w:lang w:val="en-US"/>
        </w:rPr>
        <w:t>Zhang, J. (2021). AI in online learning environments.</w:t>
      </w:r>
    </w:p>
    <w:p w14:paraId="38787FB5" w14:textId="77777777" w:rsidR="009F5D19" w:rsidRDefault="009F5D19"/>
    <w:sectPr w:rsidR="009F5D19" w:rsidSect="001F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175"/>
    <w:multiLevelType w:val="multilevel"/>
    <w:tmpl w:val="335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259AD"/>
    <w:multiLevelType w:val="multilevel"/>
    <w:tmpl w:val="27CC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35DE8"/>
    <w:multiLevelType w:val="multilevel"/>
    <w:tmpl w:val="AE0E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70864"/>
    <w:multiLevelType w:val="multilevel"/>
    <w:tmpl w:val="3F4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F2CEC"/>
    <w:multiLevelType w:val="multilevel"/>
    <w:tmpl w:val="126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E6BD3"/>
    <w:multiLevelType w:val="multilevel"/>
    <w:tmpl w:val="768C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56974"/>
    <w:multiLevelType w:val="multilevel"/>
    <w:tmpl w:val="9A6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316468">
    <w:abstractNumId w:val="5"/>
  </w:num>
  <w:num w:numId="2" w16cid:durableId="1465931599">
    <w:abstractNumId w:val="2"/>
  </w:num>
  <w:num w:numId="3" w16cid:durableId="1596092378">
    <w:abstractNumId w:val="4"/>
  </w:num>
  <w:num w:numId="4" w16cid:durableId="1341470913">
    <w:abstractNumId w:val="6"/>
  </w:num>
  <w:num w:numId="5" w16cid:durableId="1592351408">
    <w:abstractNumId w:val="0"/>
  </w:num>
  <w:num w:numId="6" w16cid:durableId="1681816367">
    <w:abstractNumId w:val="1"/>
  </w:num>
  <w:num w:numId="7" w16cid:durableId="160584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9E"/>
    <w:rsid w:val="001F7009"/>
    <w:rsid w:val="002B7EC5"/>
    <w:rsid w:val="00381582"/>
    <w:rsid w:val="005D3DD1"/>
    <w:rsid w:val="008216BA"/>
    <w:rsid w:val="009C1BC7"/>
    <w:rsid w:val="009F5D19"/>
    <w:rsid w:val="00A275DA"/>
    <w:rsid w:val="00A60347"/>
    <w:rsid w:val="00AB3B0B"/>
    <w:rsid w:val="00B10F65"/>
    <w:rsid w:val="00DB4FE6"/>
    <w:rsid w:val="00E63BA3"/>
    <w:rsid w:val="00E743D2"/>
    <w:rsid w:val="00E87F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A7FD"/>
  <w15:chartTrackingRefBased/>
  <w15:docId w15:val="{557E4388-C958-4B21-80C3-38398C33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E87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F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F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F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F9E"/>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E87F9E"/>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87F9E"/>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87F9E"/>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87F9E"/>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87F9E"/>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87F9E"/>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87F9E"/>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87F9E"/>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E87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F9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E87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F9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87F9E"/>
    <w:pPr>
      <w:spacing w:before="160"/>
      <w:jc w:val="center"/>
    </w:pPr>
    <w:rPr>
      <w:i/>
      <w:iCs/>
      <w:color w:val="404040" w:themeColor="text1" w:themeTint="BF"/>
    </w:rPr>
  </w:style>
  <w:style w:type="character" w:customStyle="1" w:styleId="QuoteChar">
    <w:name w:val="Quote Char"/>
    <w:basedOn w:val="DefaultParagraphFont"/>
    <w:link w:val="Quote"/>
    <w:uiPriority w:val="29"/>
    <w:rsid w:val="00E87F9E"/>
    <w:rPr>
      <w:i/>
      <w:iCs/>
      <w:noProof/>
      <w:color w:val="404040" w:themeColor="text1" w:themeTint="BF"/>
      <w:lang w:val="vi-VN"/>
    </w:rPr>
  </w:style>
  <w:style w:type="paragraph" w:styleId="ListParagraph">
    <w:name w:val="List Paragraph"/>
    <w:basedOn w:val="Normal"/>
    <w:uiPriority w:val="34"/>
    <w:qFormat/>
    <w:rsid w:val="00E87F9E"/>
    <w:pPr>
      <w:ind w:left="720"/>
      <w:contextualSpacing/>
    </w:pPr>
  </w:style>
  <w:style w:type="character" w:styleId="IntenseEmphasis">
    <w:name w:val="Intense Emphasis"/>
    <w:basedOn w:val="DefaultParagraphFont"/>
    <w:uiPriority w:val="21"/>
    <w:qFormat/>
    <w:rsid w:val="00E87F9E"/>
    <w:rPr>
      <w:i/>
      <w:iCs/>
      <w:color w:val="2F5496" w:themeColor="accent1" w:themeShade="BF"/>
    </w:rPr>
  </w:style>
  <w:style w:type="paragraph" w:styleId="IntenseQuote">
    <w:name w:val="Intense Quote"/>
    <w:basedOn w:val="Normal"/>
    <w:next w:val="Normal"/>
    <w:link w:val="IntenseQuoteChar"/>
    <w:uiPriority w:val="30"/>
    <w:qFormat/>
    <w:rsid w:val="00E87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F9E"/>
    <w:rPr>
      <w:i/>
      <w:iCs/>
      <w:noProof/>
      <w:color w:val="2F5496" w:themeColor="accent1" w:themeShade="BF"/>
      <w:lang w:val="vi-VN"/>
    </w:rPr>
  </w:style>
  <w:style w:type="character" w:styleId="IntenseReference">
    <w:name w:val="Intense Reference"/>
    <w:basedOn w:val="DefaultParagraphFont"/>
    <w:uiPriority w:val="32"/>
    <w:qFormat/>
    <w:rsid w:val="00E87F9E"/>
    <w:rPr>
      <w:b/>
      <w:bCs/>
      <w:smallCaps/>
      <w:color w:val="2F5496" w:themeColor="accent1" w:themeShade="BF"/>
      <w:spacing w:val="5"/>
    </w:rPr>
  </w:style>
  <w:style w:type="table" w:styleId="TableGrid">
    <w:name w:val="Table Grid"/>
    <w:basedOn w:val="TableNormal"/>
    <w:uiPriority w:val="39"/>
    <w:rsid w:val="0038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Dang Thao</dc:creator>
  <cp:keywords/>
  <dc:description/>
  <cp:lastModifiedBy>Van Dang Thao</cp:lastModifiedBy>
  <cp:revision>1</cp:revision>
  <dcterms:created xsi:type="dcterms:W3CDTF">2026-03-21T08:05:00Z</dcterms:created>
  <dcterms:modified xsi:type="dcterms:W3CDTF">2026-03-21T08:19:00Z</dcterms:modified>
</cp:coreProperties>
</file>